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8A7B6" w14:textId="1C83A174" w:rsidR="008414C1" w:rsidRDefault="00433AAF" w:rsidP="00C60CD1">
      <w:pPr>
        <w:rPr>
          <w:rFonts w:ascii="Calibri" w:hAnsi="Calibri"/>
          <w:b/>
          <w:color w:val="000000" w:themeColor="text1"/>
        </w:rPr>
      </w:pPr>
      <w:r w:rsidRPr="00D45076">
        <w:rPr>
          <w:rFonts w:ascii="Calibri" w:hAnsi="Calibri"/>
        </w:rPr>
        <w:t xml:space="preserve">Observeer een les </w:t>
      </w:r>
      <w:r>
        <w:rPr>
          <w:rFonts w:ascii="Calibri" w:hAnsi="Calibri"/>
        </w:rPr>
        <w:t>van een andere docent of je eigen materiaal</w:t>
      </w:r>
    </w:p>
    <w:p w14:paraId="3BA657DD" w14:textId="77777777" w:rsidR="00433AAF" w:rsidRDefault="00433AAF" w:rsidP="00433AAF">
      <w:pPr>
        <w:pStyle w:val="Kop1"/>
      </w:pPr>
    </w:p>
    <w:p w14:paraId="62517F65" w14:textId="1C95D8AE" w:rsidR="00C60CD1" w:rsidRPr="00D45076" w:rsidRDefault="00433AAF" w:rsidP="00433AAF">
      <w:pPr>
        <w:pStyle w:val="Kop1"/>
      </w:pPr>
      <w:r w:rsidRPr="00D45076">
        <w:t>Non-verbaal</w:t>
      </w:r>
      <w:r w:rsidR="007F5C4E" w:rsidRPr="00D45076">
        <w:t xml:space="preserve"> gedrag</w:t>
      </w:r>
    </w:p>
    <w:p w14:paraId="48B7FD7E" w14:textId="77777777" w:rsidR="007F5C4E" w:rsidRPr="00D45076" w:rsidRDefault="007F5C4E" w:rsidP="00C60CD1">
      <w:pPr>
        <w:rPr>
          <w:rFonts w:ascii="Calibri" w:hAnsi="Calibri"/>
        </w:rPr>
      </w:pPr>
    </w:p>
    <w:p w14:paraId="6B914059" w14:textId="75CDD02E" w:rsidR="00C60CD1" w:rsidRPr="00D45076" w:rsidRDefault="0072513B" w:rsidP="00433AAF">
      <w:pPr>
        <w:pStyle w:val="Kop3"/>
      </w:pPr>
      <w:r>
        <w:t xml:space="preserve">1. </w:t>
      </w:r>
      <w:r w:rsidR="00433AAF">
        <w:t>Non-verbaal gedrag algemeen</w:t>
      </w:r>
      <w:r w:rsidR="00C60CD1" w:rsidRPr="00D45076">
        <w:t>.</w:t>
      </w:r>
    </w:p>
    <w:p w14:paraId="3E5E7D6F" w14:textId="77777777" w:rsidR="00C60CD1" w:rsidRPr="00D45076" w:rsidRDefault="00C60CD1" w:rsidP="007F5C4E">
      <w:pPr>
        <w:ind w:left="708"/>
        <w:rPr>
          <w:rFonts w:ascii="Calibri" w:hAnsi="Calibri"/>
        </w:rPr>
      </w:pPr>
    </w:p>
    <w:p w14:paraId="524E5211" w14:textId="3A9C7060" w:rsidR="00C60CD1" w:rsidRPr="00433AAF" w:rsidRDefault="00C60CD1" w:rsidP="00433AAF">
      <w:pPr>
        <w:pStyle w:val="Lijstalinea"/>
        <w:numPr>
          <w:ilvl w:val="0"/>
          <w:numId w:val="18"/>
        </w:numPr>
        <w:rPr>
          <w:rFonts w:ascii="Calibri" w:hAnsi="Calibri"/>
        </w:rPr>
      </w:pPr>
      <w:r w:rsidRPr="00433AAF">
        <w:rPr>
          <w:rFonts w:ascii="Calibri" w:hAnsi="Calibri"/>
        </w:rPr>
        <w:t>Noteer voorbeelden van non-verba</w:t>
      </w:r>
      <w:r w:rsidR="00B033E2" w:rsidRPr="00433AAF">
        <w:rPr>
          <w:rFonts w:ascii="Calibri" w:hAnsi="Calibri"/>
        </w:rPr>
        <w:t>al</w:t>
      </w:r>
      <w:r w:rsidRPr="00433AAF">
        <w:rPr>
          <w:rFonts w:ascii="Calibri" w:hAnsi="Calibri"/>
        </w:rPr>
        <w:t xml:space="preserve"> gedrag d</w:t>
      </w:r>
      <w:r w:rsidR="00B033E2" w:rsidRPr="00433AAF">
        <w:rPr>
          <w:rFonts w:ascii="Calibri" w:hAnsi="Calibri"/>
        </w:rPr>
        <w:t>at</w:t>
      </w:r>
      <w:r w:rsidRPr="00433AAF">
        <w:rPr>
          <w:rFonts w:ascii="Calibri" w:hAnsi="Calibri"/>
        </w:rPr>
        <w:t xml:space="preserve"> het bijbehorende verbale gedrag duidelijk ondersteunde</w:t>
      </w:r>
      <w:r w:rsidR="00B033E2" w:rsidRPr="00433AAF">
        <w:rPr>
          <w:rFonts w:ascii="Calibri" w:hAnsi="Calibri"/>
        </w:rPr>
        <w:t xml:space="preserve"> of juist </w:t>
      </w:r>
      <w:r w:rsidRPr="00433AAF">
        <w:rPr>
          <w:rFonts w:ascii="Calibri" w:hAnsi="Calibri"/>
        </w:rPr>
        <w:t>voorbeelden van non-verba</w:t>
      </w:r>
      <w:r w:rsidR="00B033E2" w:rsidRPr="00433AAF">
        <w:rPr>
          <w:rFonts w:ascii="Calibri" w:hAnsi="Calibri"/>
        </w:rPr>
        <w:t>al</w:t>
      </w:r>
      <w:r w:rsidRPr="00433AAF">
        <w:rPr>
          <w:rFonts w:ascii="Calibri" w:hAnsi="Calibri"/>
        </w:rPr>
        <w:t xml:space="preserve"> gedrag d</w:t>
      </w:r>
      <w:r w:rsidR="00B033E2" w:rsidRPr="00433AAF">
        <w:rPr>
          <w:rFonts w:ascii="Calibri" w:hAnsi="Calibri"/>
        </w:rPr>
        <w:t>at</w:t>
      </w:r>
      <w:r w:rsidRPr="00433AAF">
        <w:rPr>
          <w:rFonts w:ascii="Calibri" w:hAnsi="Calibri"/>
        </w:rPr>
        <w:t xml:space="preserve"> niet goed paste bij het bijbehorende verbale gedrag   </w:t>
      </w:r>
    </w:p>
    <w:p w14:paraId="21AF405A" w14:textId="448B172B" w:rsidR="008C340C" w:rsidRPr="00433AAF" w:rsidRDefault="00B033E2" w:rsidP="00433AAF">
      <w:pPr>
        <w:pStyle w:val="Lijstalinea"/>
        <w:numPr>
          <w:ilvl w:val="0"/>
          <w:numId w:val="18"/>
        </w:numPr>
        <w:rPr>
          <w:rFonts w:ascii="Calibri" w:hAnsi="Calibri"/>
        </w:rPr>
      </w:pPr>
      <w:r w:rsidRPr="00433AAF">
        <w:rPr>
          <w:rFonts w:ascii="Calibri" w:hAnsi="Calibri"/>
        </w:rPr>
        <w:t xml:space="preserve">Geef daarbij aan of het om afkeurend of goedkeurend non-verbaal gedrag ging. </w:t>
      </w:r>
      <w:r w:rsidR="00C60CD1" w:rsidRPr="00433AAF">
        <w:rPr>
          <w:rFonts w:ascii="Calibri" w:hAnsi="Calibri"/>
        </w:rPr>
        <w:t xml:space="preserve">      </w:t>
      </w:r>
    </w:p>
    <w:p w14:paraId="3E8CD10E" w14:textId="77777777" w:rsidR="0072513B" w:rsidRDefault="0072513B" w:rsidP="0072513B">
      <w:pPr>
        <w:ind w:left="708"/>
        <w:rPr>
          <w:rFonts w:ascii="Calibri" w:hAnsi="Calibri"/>
        </w:rPr>
      </w:pPr>
    </w:p>
    <w:p w14:paraId="35220589" w14:textId="3AB922DF" w:rsidR="00433AAF" w:rsidRDefault="0072513B" w:rsidP="00433AAF">
      <w:pPr>
        <w:pStyle w:val="Kop3"/>
      </w:pPr>
      <w:r>
        <w:t>2.</w:t>
      </w:r>
      <w:r w:rsidR="00433AAF">
        <w:t xml:space="preserve"> Aandachtspunten non-verbaal gedrag</w:t>
      </w:r>
      <w:r>
        <w:t xml:space="preserve"> </w:t>
      </w:r>
    </w:p>
    <w:p w14:paraId="3F9BB02D" w14:textId="77777777" w:rsidR="00433AAF" w:rsidRDefault="00433AAF" w:rsidP="0072513B">
      <w:pPr>
        <w:ind w:left="708"/>
        <w:rPr>
          <w:rFonts w:ascii="Calibri" w:hAnsi="Calibri"/>
        </w:rPr>
      </w:pPr>
    </w:p>
    <w:p w14:paraId="782827E1" w14:textId="4F4DC489" w:rsidR="0072513B" w:rsidRPr="00D45076" w:rsidRDefault="0072513B" w:rsidP="00037189">
      <w:pPr>
        <w:rPr>
          <w:rFonts w:ascii="Calibri" w:hAnsi="Calibri"/>
        </w:rPr>
      </w:pPr>
      <w:r w:rsidRPr="00D45076">
        <w:rPr>
          <w:rFonts w:ascii="Calibri" w:hAnsi="Calibri"/>
        </w:rPr>
        <w:t>Observeer e</w:t>
      </w:r>
      <w:r w:rsidR="00433AAF">
        <w:rPr>
          <w:rFonts w:ascii="Calibri" w:hAnsi="Calibri"/>
        </w:rPr>
        <w:t xml:space="preserve">en les </w:t>
      </w:r>
      <w:r w:rsidRPr="00D45076">
        <w:rPr>
          <w:rFonts w:ascii="Calibri" w:hAnsi="Calibri"/>
        </w:rPr>
        <w:t>waarbij je vooral gaat letten op non-verbaal docentgedrag. Dit zegt veel over de relatie van de docent met de klas en zijn status.</w:t>
      </w:r>
      <w:r w:rsidR="00037189">
        <w:rPr>
          <w:rFonts w:ascii="Calibri" w:hAnsi="Calibri"/>
        </w:rPr>
        <w:t xml:space="preserve"> </w:t>
      </w:r>
      <w:r w:rsidRPr="00D45076">
        <w:rPr>
          <w:rFonts w:ascii="Calibri" w:hAnsi="Calibri"/>
        </w:rPr>
        <w:t>Om de vijf minuten verander je van aandachtspunt.</w:t>
      </w:r>
    </w:p>
    <w:p w14:paraId="595EB053" w14:textId="77777777" w:rsidR="00433AAF" w:rsidRDefault="00433AAF" w:rsidP="0072513B">
      <w:pPr>
        <w:ind w:left="708"/>
        <w:rPr>
          <w:rFonts w:ascii="Calibri" w:hAnsi="Calibri"/>
        </w:rPr>
      </w:pPr>
    </w:p>
    <w:p w14:paraId="378EDD9F" w14:textId="77858C27" w:rsidR="0072513B" w:rsidRPr="00D45076" w:rsidRDefault="0072513B" w:rsidP="0072513B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Aandachtspunten kunnen bijvoorbeeld zijn:</w:t>
      </w:r>
    </w:p>
    <w:p w14:paraId="7ED8F267" w14:textId="77777777" w:rsidR="0072513B" w:rsidRPr="00D45076" w:rsidRDefault="0072513B" w:rsidP="0072513B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o        De gezichtsuitdrukking van de docent</w:t>
      </w:r>
    </w:p>
    <w:p w14:paraId="63D84ADC" w14:textId="77777777" w:rsidR="0072513B" w:rsidRPr="00D45076" w:rsidRDefault="0072513B" w:rsidP="0072513B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o        De lichaamshouding van de docent</w:t>
      </w:r>
    </w:p>
    <w:p w14:paraId="7BBCB40F" w14:textId="77777777" w:rsidR="0072513B" w:rsidRPr="00D45076" w:rsidRDefault="0072513B" w:rsidP="0072513B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o        De non-verbale ondersteuning met de armen</w:t>
      </w:r>
    </w:p>
    <w:p w14:paraId="115490FF" w14:textId="77777777" w:rsidR="0072513B" w:rsidRPr="00D45076" w:rsidRDefault="0072513B" w:rsidP="0072513B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o        Het aankijkgedrag van de docent</w:t>
      </w:r>
    </w:p>
    <w:p w14:paraId="744B4FB0" w14:textId="77777777" w:rsidR="0072513B" w:rsidRPr="00D45076" w:rsidRDefault="0072513B" w:rsidP="0072513B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o        De plaats waar de docent staat of zit</w:t>
      </w:r>
    </w:p>
    <w:p w14:paraId="083D16F7" w14:textId="77777777" w:rsidR="0072513B" w:rsidRPr="00D45076" w:rsidRDefault="0072513B" w:rsidP="0072513B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o        Niet functioneel non-verbaal gedrag (friemelen, grimassen, wiebelen)</w:t>
      </w:r>
    </w:p>
    <w:p w14:paraId="2AA6B74E" w14:textId="77777777" w:rsidR="0072513B" w:rsidRPr="00D45076" w:rsidRDefault="0072513B" w:rsidP="0072513B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o        enz.</w:t>
      </w:r>
    </w:p>
    <w:p w14:paraId="58D3004E" w14:textId="77777777" w:rsidR="0072513B" w:rsidRPr="00D45076" w:rsidRDefault="0072513B" w:rsidP="0072513B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31BF896D" w14:textId="1763D83E" w:rsidR="0072513B" w:rsidRPr="00D45076" w:rsidRDefault="00433AAF" w:rsidP="00037189">
      <w:pPr>
        <w:rPr>
          <w:rFonts w:ascii="Calibri" w:hAnsi="Calibri"/>
        </w:rPr>
      </w:pPr>
      <w:r>
        <w:rPr>
          <w:rFonts w:ascii="Calibri" w:hAnsi="Calibri"/>
        </w:rPr>
        <w:t>Maak hiertoe van te</w:t>
      </w:r>
      <w:r w:rsidR="0072513B" w:rsidRPr="00D45076">
        <w:rPr>
          <w:rFonts w:ascii="Calibri" w:hAnsi="Calibri"/>
        </w:rPr>
        <w:t>voren observatieschema’s waarin je je waarnemingen makkelijk kunt vastleggen (turven e.d.). Analyseer na afloop je observaties. Wat valt je op?</w:t>
      </w:r>
    </w:p>
    <w:p w14:paraId="1C07F351" w14:textId="77777777" w:rsidR="0072513B" w:rsidRPr="00D45076" w:rsidRDefault="0072513B" w:rsidP="0072513B">
      <w:pPr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127299B7" w14:textId="77777777" w:rsidR="00433AAF" w:rsidRDefault="00433AAF" w:rsidP="00433AAF">
      <w:pPr>
        <w:pStyle w:val="Kop3"/>
      </w:pPr>
      <w:r>
        <w:t xml:space="preserve">3. Observatieschema’s </w:t>
      </w:r>
      <w:proofErr w:type="spellStart"/>
      <w:r>
        <w:t>nonverbaal</w:t>
      </w:r>
      <w:proofErr w:type="spellEnd"/>
      <w:r>
        <w:t xml:space="preserve"> gedrag</w:t>
      </w:r>
    </w:p>
    <w:p w14:paraId="686F64F0" w14:textId="77777777" w:rsidR="00433AAF" w:rsidRDefault="00433AAF" w:rsidP="00433AAF">
      <w:pPr>
        <w:pStyle w:val="Lijstalinea"/>
        <w:ind w:left="1068"/>
        <w:rPr>
          <w:rFonts w:ascii="Calibri" w:hAnsi="Calibri"/>
        </w:rPr>
      </w:pPr>
    </w:p>
    <w:p w14:paraId="1283066F" w14:textId="315A5C9E" w:rsidR="00433AAF" w:rsidRDefault="00433AAF" w:rsidP="00433AAF">
      <w:pPr>
        <w:pStyle w:val="Kop4"/>
        <w:numPr>
          <w:ilvl w:val="0"/>
          <w:numId w:val="21"/>
        </w:numPr>
      </w:pPr>
      <w:r>
        <w:t>Gezichtsuitdrukking van de docent</w:t>
      </w:r>
    </w:p>
    <w:p w14:paraId="50F9F473" w14:textId="325F711C" w:rsidR="00433AAF" w:rsidRDefault="0072513B" w:rsidP="00433AAF">
      <w:pPr>
        <w:pStyle w:val="Lijstalinea"/>
        <w:ind w:left="1068"/>
        <w:rPr>
          <w:rFonts w:ascii="Calibri" w:hAnsi="Calibri"/>
        </w:rPr>
      </w:pPr>
      <w:r w:rsidRPr="00433AAF">
        <w:rPr>
          <w:rFonts w:ascii="Calibri" w:hAnsi="Calibri"/>
        </w:rPr>
        <w:t xml:space="preserve">Stel: je wilt de gezichtsuitdrukking van de docent observeren. Je beperkt je hierbij tot vijf mogelijke uitdrukkingen die variëren van: kijkt boos via: kijkt neutraal tot: kijkt </w:t>
      </w:r>
      <w:proofErr w:type="spellStart"/>
      <w:r w:rsidRPr="00433AAF">
        <w:rPr>
          <w:rFonts w:ascii="Calibri" w:hAnsi="Calibri"/>
        </w:rPr>
        <w:t>vrolijk.Je</w:t>
      </w:r>
      <w:proofErr w:type="spellEnd"/>
      <w:r w:rsidRPr="00433AAF">
        <w:rPr>
          <w:rFonts w:ascii="Calibri" w:hAnsi="Calibri"/>
        </w:rPr>
        <w:t xml:space="preserve"> besluit om drie maal vijf minuten lang, om de drie seconden de gezichtsuitdrukking van de docent vast te leggen. Onderstaand turfschema helpt je om je observaties in kaart te brengen.</w:t>
      </w:r>
    </w:p>
    <w:p w14:paraId="3DFACC68" w14:textId="77777777" w:rsidR="00433AAF" w:rsidRDefault="00433AA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023CEE6" w14:textId="59808447" w:rsidR="0072513B" w:rsidRPr="00D45076" w:rsidRDefault="0072513B" w:rsidP="0072513B">
      <w:pPr>
        <w:rPr>
          <w:rFonts w:ascii="Calibri" w:hAnsi="Calibri"/>
        </w:rPr>
      </w:pPr>
    </w:p>
    <w:p w14:paraId="18C50F58" w14:textId="77777777" w:rsidR="0072513B" w:rsidRPr="00D45076" w:rsidRDefault="0072513B" w:rsidP="0072513B">
      <w:pPr>
        <w:rPr>
          <w:rFonts w:ascii="Calibri" w:hAnsi="Calibri"/>
        </w:rPr>
      </w:pPr>
      <w:r w:rsidRPr="00D45076">
        <w:rPr>
          <w:rFonts w:ascii="Calibri" w:hAnsi="Calibri"/>
        </w:rPr>
        <w:t>  </w:t>
      </w:r>
    </w:p>
    <w:p w14:paraId="5AEA68E0" w14:textId="77777777" w:rsidR="0072513B" w:rsidRPr="00D45076" w:rsidRDefault="0072513B" w:rsidP="0072513B">
      <w:pPr>
        <w:rPr>
          <w:rFonts w:ascii="Calibri" w:hAnsi="Calibri"/>
        </w:rPr>
      </w:pPr>
      <w:r w:rsidRPr="00D45076">
        <w:rPr>
          <w:rFonts w:ascii="Calibri" w:hAnsi="Calibri"/>
        </w:rPr>
        <w:t xml:space="preserve">                                                            </w:t>
      </w:r>
      <w:r w:rsidRPr="00D45076">
        <w:rPr>
          <w:rFonts w:ascii="Calibri" w:hAnsi="Calibri"/>
          <w:bCs/>
        </w:rPr>
        <w:t>Gezichtsuitdrukking</w:t>
      </w:r>
    </w:p>
    <w:tbl>
      <w:tblPr>
        <w:tblW w:w="0" w:type="auto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620"/>
        <w:gridCol w:w="1544"/>
        <w:gridCol w:w="1736"/>
        <w:gridCol w:w="1703"/>
        <w:gridCol w:w="1677"/>
      </w:tblGrid>
      <w:tr w:rsidR="0072513B" w:rsidRPr="00D45076" w14:paraId="38EA6566" w14:textId="77777777" w:rsidTr="00646935"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4545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577C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73950DC8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  <w:r w:rsidRPr="00D45076">
              <w:rPr>
                <w:rFonts w:ascii="Apple Color Emoji" w:eastAsia="Apple Color Emoji" w:hAnsi="Apple Color Emoji" w:cs="Apple Color Emoji"/>
                <w:bCs/>
              </w:rPr>
              <w:t>😄</w:t>
            </w:r>
          </w:p>
          <w:p w14:paraId="383E946A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6991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7D6ECF51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  <w:bCs/>
              </w:rPr>
              <w:t>  </w:t>
            </w:r>
            <w:r w:rsidRPr="00D45076">
              <w:rPr>
                <w:rFonts w:ascii="Apple Color Emoji" w:eastAsia="Apple Color Emoji" w:hAnsi="Apple Color Emoji" w:cs="Apple Color Emoji"/>
                <w:bCs/>
              </w:rPr>
              <w:t>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48FE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  <w:bCs/>
              </w:rPr>
              <w:t> </w:t>
            </w:r>
          </w:p>
          <w:p w14:paraId="684107C5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  <w:bCs/>
              </w:rPr>
              <w:t> </w:t>
            </w:r>
            <w:r w:rsidRPr="00D45076">
              <w:rPr>
                <w:rFonts w:ascii="Calibri" w:hAnsi="Calibri" w:cs="Segoe UI Semibold"/>
              </w:rPr>
              <w:sym w:font="Wingdings" w:char="F04B"/>
            </w:r>
          </w:p>
          <w:p w14:paraId="21D4060E" w14:textId="77777777" w:rsidR="0072513B" w:rsidRPr="00D45076" w:rsidRDefault="0072513B" w:rsidP="00646935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19BB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  <w:bCs/>
              </w:rPr>
              <w:t> </w:t>
            </w:r>
          </w:p>
          <w:p w14:paraId="385D0230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  <w:bCs/>
              </w:rPr>
              <w:t>  </w:t>
            </w:r>
            <w:r w:rsidRPr="00D45076">
              <w:rPr>
                <w:rFonts w:ascii="Apple Color Emoji" w:eastAsia="Apple Color Emoji" w:hAnsi="Apple Color Emoji" w:cs="Apple Color Emoji"/>
                <w:bCs/>
              </w:rPr>
              <w:t>😒</w:t>
            </w:r>
          </w:p>
          <w:p w14:paraId="6329AA73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F4C3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  <w:bCs/>
              </w:rPr>
              <w:t> </w:t>
            </w:r>
          </w:p>
          <w:p w14:paraId="64C6C7C3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  <w:bCs/>
              </w:rPr>
              <w:t> </w:t>
            </w:r>
            <w:r w:rsidRPr="00D45076">
              <w:rPr>
                <w:rFonts w:ascii="Apple Color Emoji" w:eastAsia="Apple Color Emoji" w:hAnsi="Apple Color Emoji" w:cs="Apple Color Emoji"/>
                <w:bCs/>
              </w:rPr>
              <w:t>😠</w:t>
            </w:r>
          </w:p>
        </w:tc>
      </w:tr>
      <w:tr w:rsidR="0072513B" w:rsidRPr="00D45076" w14:paraId="406401A1" w14:textId="77777777" w:rsidTr="00646935"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C091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2B3B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Lacht uitdrukkelijk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44E2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Lacht een beetje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72C2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Kijkt neutraal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6275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Kijkt een beetje boos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DE38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Kijkt heel boos</w:t>
            </w:r>
          </w:p>
        </w:tc>
      </w:tr>
      <w:tr w:rsidR="0072513B" w:rsidRPr="00D45076" w14:paraId="64CBCA92" w14:textId="77777777" w:rsidTr="0064693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5DEB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17E2F7CF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0–5</w:t>
            </w:r>
          </w:p>
          <w:p w14:paraId="79498834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2216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6EC0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7D8A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DD0B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C009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72513B" w:rsidRPr="00D45076" w14:paraId="0227CF23" w14:textId="77777777" w:rsidTr="0064693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30CE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6F885302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10–15</w:t>
            </w:r>
          </w:p>
          <w:p w14:paraId="5BE55D73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EA02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116A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DC50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A381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7FC7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72513B" w:rsidRPr="00D45076" w14:paraId="4A6317B2" w14:textId="77777777" w:rsidTr="0064693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1D06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1F604893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20-25</w:t>
            </w:r>
          </w:p>
          <w:p w14:paraId="4BCCEE44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8FC1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ABEA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10D0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EF7A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F515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</w:tbl>
    <w:p w14:paraId="5690E52C" w14:textId="77777777" w:rsidR="0072513B" w:rsidRPr="00D45076" w:rsidRDefault="0072513B" w:rsidP="0072513B">
      <w:pPr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0FB4BD34" w14:textId="77777777" w:rsidR="0072513B" w:rsidRPr="00D45076" w:rsidRDefault="0072513B" w:rsidP="0072513B">
      <w:pPr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491AC11C" w14:textId="6CC8E46F" w:rsidR="00433AAF" w:rsidRPr="00433AAF" w:rsidRDefault="00433AAF" w:rsidP="00433AAF">
      <w:pPr>
        <w:pStyle w:val="Kop4"/>
        <w:numPr>
          <w:ilvl w:val="0"/>
          <w:numId w:val="21"/>
        </w:numPr>
      </w:pPr>
      <w:r>
        <w:t>Kijkrichting van de docent</w:t>
      </w:r>
      <w:r w:rsidR="0072513B" w:rsidRPr="00433AAF">
        <w:t xml:space="preserve"> </w:t>
      </w:r>
    </w:p>
    <w:p w14:paraId="23CB1CCE" w14:textId="17A3A234" w:rsidR="0072513B" w:rsidRPr="00D45076" w:rsidRDefault="0072513B" w:rsidP="0072513B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 xml:space="preserve">Een andere interessante observatiemogelijkheid ligt in de kijkrichting van de docent. </w:t>
      </w:r>
      <w:r w:rsidRPr="00D45076">
        <w:rPr>
          <w:rFonts w:ascii="Calibri" w:hAnsi="Calibri"/>
          <w:bCs/>
        </w:rPr>
        <w:t>Je turft dan bijvoorbeeld drie maal vijf minuten lang elke drie seconden de kijkrichting van de docent in ond</w:t>
      </w:r>
      <w:r w:rsidR="00433AAF">
        <w:rPr>
          <w:rFonts w:ascii="Calibri" w:hAnsi="Calibri"/>
          <w:bCs/>
        </w:rPr>
        <w:t xml:space="preserve">erstaand schema. Dit geeft aan </w:t>
      </w:r>
      <w:r w:rsidRPr="00D45076">
        <w:rPr>
          <w:rFonts w:ascii="Calibri" w:hAnsi="Calibri"/>
          <w:bCs/>
        </w:rPr>
        <w:t>waar/ bij wie zijn aandacht ligt.</w:t>
      </w:r>
    </w:p>
    <w:tbl>
      <w:tblPr>
        <w:tblW w:w="0" w:type="auto"/>
        <w:tblInd w:w="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440"/>
        <w:gridCol w:w="1620"/>
        <w:gridCol w:w="1800"/>
        <w:gridCol w:w="1800"/>
      </w:tblGrid>
      <w:tr w:rsidR="0072513B" w:rsidRPr="00D45076" w14:paraId="495843D9" w14:textId="77777777" w:rsidTr="00646935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C50E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 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8918" w14:textId="77777777" w:rsidR="0072513B" w:rsidRPr="00D45076" w:rsidRDefault="0072513B" w:rsidP="00646935">
            <w:pPr>
              <w:rPr>
                <w:rFonts w:ascii="Calibri" w:hAnsi="Calibri"/>
              </w:rPr>
            </w:pPr>
          </w:p>
        </w:tc>
      </w:tr>
      <w:tr w:rsidR="0072513B" w:rsidRPr="00D45076" w14:paraId="2D2ABE8B" w14:textId="77777777" w:rsidTr="00646935"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A569" w14:textId="77777777" w:rsidR="0072513B" w:rsidRPr="00D45076" w:rsidRDefault="0072513B" w:rsidP="00646935">
            <w:pPr>
              <w:rPr>
                <w:rFonts w:ascii="Calibri" w:hAnsi="Calibri"/>
                <w:b/>
              </w:rPr>
            </w:pPr>
            <w:r w:rsidRPr="00D45076">
              <w:rPr>
                <w:rFonts w:ascii="Calibri" w:hAnsi="Calibri"/>
                <w:b/>
                <w:bCs/>
              </w:rPr>
              <w:t>Kijkrichting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9538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Kijkt recht vooruit de klas   in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6AA5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Kijkt naar het bord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2BF5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Kijkt naar het rechterdeel   van de klas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450D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Kijkt naar het linkerdeel   van de klas</w:t>
            </w:r>
          </w:p>
        </w:tc>
      </w:tr>
      <w:tr w:rsidR="0072513B" w:rsidRPr="00D45076" w14:paraId="02EA5501" w14:textId="77777777" w:rsidTr="00646935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A486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3AA09FB4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5-10</w:t>
            </w:r>
          </w:p>
          <w:p w14:paraId="3F1B97A7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C4A7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EC1F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369A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ADE1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72513B" w:rsidRPr="00D45076" w14:paraId="70F86201" w14:textId="77777777" w:rsidTr="00646935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A6AE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09C65E92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15-20</w:t>
            </w:r>
          </w:p>
          <w:p w14:paraId="1A26CD1A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0B8D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0767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B277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53F9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72513B" w:rsidRPr="00D45076" w14:paraId="405D2C02" w14:textId="77777777" w:rsidTr="00646935"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A598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0FE17AFC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25-30</w:t>
            </w:r>
          </w:p>
          <w:p w14:paraId="5837C2F4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E753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4F70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784C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B1C9" w14:textId="77777777" w:rsidR="0072513B" w:rsidRPr="00D45076" w:rsidRDefault="0072513B" w:rsidP="00646935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</w:tbl>
    <w:p w14:paraId="516E2736" w14:textId="77777777" w:rsidR="0072513B" w:rsidRPr="00D45076" w:rsidRDefault="0072513B" w:rsidP="0072513B">
      <w:pPr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15F3D55D" w14:textId="77777777" w:rsidR="00401147" w:rsidRPr="00D45076" w:rsidRDefault="00401147" w:rsidP="00401147">
      <w:pPr>
        <w:rPr>
          <w:rFonts w:ascii="Calibri" w:hAnsi="Calibri"/>
        </w:rPr>
      </w:pPr>
    </w:p>
    <w:p w14:paraId="79A30EBF" w14:textId="77777777" w:rsidR="007F5C4E" w:rsidRPr="00D45076" w:rsidRDefault="007F5C4E" w:rsidP="00401147">
      <w:pPr>
        <w:rPr>
          <w:rFonts w:ascii="Calibri" w:hAnsi="Calibri"/>
        </w:rPr>
      </w:pPr>
    </w:p>
    <w:p w14:paraId="1F3528BE" w14:textId="77777777" w:rsidR="00433AAF" w:rsidRDefault="00433AA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64D1006" w14:textId="095FC141" w:rsidR="00401147" w:rsidRPr="00D45076" w:rsidRDefault="00401147" w:rsidP="00433AAF">
      <w:pPr>
        <w:pStyle w:val="Kop1"/>
      </w:pPr>
      <w:r w:rsidRPr="00D45076">
        <w:lastRenderedPageBreak/>
        <w:t xml:space="preserve">Leerlinggedrag </w:t>
      </w:r>
      <w:r w:rsidR="00037189">
        <w:t>Corrigeren</w:t>
      </w:r>
    </w:p>
    <w:p w14:paraId="71F6AB88" w14:textId="77777777" w:rsidR="00433AAF" w:rsidRDefault="00433AAF" w:rsidP="00433AAF">
      <w:pPr>
        <w:pStyle w:val="Lijstalinea"/>
        <w:ind w:left="1068"/>
        <w:rPr>
          <w:rFonts w:ascii="Calibri" w:hAnsi="Calibri"/>
        </w:rPr>
      </w:pPr>
    </w:p>
    <w:p w14:paraId="7186D786" w14:textId="215579CC" w:rsidR="00433AAF" w:rsidRDefault="00037189" w:rsidP="00433AAF">
      <w:pPr>
        <w:pStyle w:val="Kop3"/>
        <w:numPr>
          <w:ilvl w:val="0"/>
          <w:numId w:val="23"/>
        </w:numPr>
      </w:pPr>
      <w:r>
        <w:t>Aantal correcties</w:t>
      </w:r>
    </w:p>
    <w:p w14:paraId="672E5CE6" w14:textId="78AEE2EE" w:rsidR="00037189" w:rsidRDefault="00037189" w:rsidP="00037189"/>
    <w:p w14:paraId="156C9BB6" w14:textId="0A2F97EB" w:rsidR="00401147" w:rsidRPr="00037189" w:rsidRDefault="00401147" w:rsidP="00037189">
      <w:pPr>
        <w:rPr>
          <w:rFonts w:ascii="Calibri" w:hAnsi="Calibri"/>
        </w:rPr>
      </w:pPr>
      <w:r w:rsidRPr="00037189">
        <w:rPr>
          <w:rFonts w:ascii="Calibri" w:hAnsi="Calibri"/>
        </w:rPr>
        <w:t>Maak voor veranderen een kolom en zet daarin t</w:t>
      </w:r>
      <w:r w:rsidR="00433AAF" w:rsidRPr="00037189">
        <w:rPr>
          <w:rFonts w:ascii="Calibri" w:hAnsi="Calibri"/>
        </w:rPr>
        <w:t xml:space="preserve">elkens een turfje als de docent </w:t>
      </w:r>
      <w:r w:rsidRPr="00037189">
        <w:rPr>
          <w:rFonts w:ascii="Calibri" w:hAnsi="Calibri"/>
        </w:rPr>
        <w:t>leerling</w:t>
      </w:r>
      <w:r w:rsidR="00433AAF" w:rsidRPr="00037189">
        <w:rPr>
          <w:rFonts w:ascii="Calibri" w:hAnsi="Calibri"/>
        </w:rPr>
        <w:t>g</w:t>
      </w:r>
      <w:r w:rsidRPr="00037189">
        <w:rPr>
          <w:rFonts w:ascii="Calibri" w:hAnsi="Calibri"/>
        </w:rPr>
        <w:t>edrag </w:t>
      </w:r>
      <w:r w:rsidR="00B033E2" w:rsidRPr="00037189">
        <w:rPr>
          <w:rFonts w:ascii="Calibri" w:hAnsi="Calibri"/>
        </w:rPr>
        <w:t>anders wil zien</w:t>
      </w:r>
      <w:r w:rsidRPr="00037189">
        <w:rPr>
          <w:rFonts w:ascii="Calibri" w:hAnsi="Calibri"/>
        </w:rPr>
        <w:t xml:space="preserve"> of iemand corrigeert (bijvoorbeeld 3 x 5 minuten). Of, iets ingewikkelder, turf met lettertjes die het object (gedrag, inhoud of persoon) van veranderen aangeven. Dus bijvoorbeeld: </w:t>
      </w:r>
    </w:p>
    <w:p w14:paraId="029E4D51" w14:textId="77777777" w:rsidR="00401147" w:rsidRPr="00D45076" w:rsidRDefault="00401147" w:rsidP="00433AAF">
      <w:pPr>
        <w:ind w:left="709"/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tbl>
      <w:tblPr>
        <w:tblW w:w="0" w:type="auto"/>
        <w:tblInd w:w="1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2997"/>
      </w:tblGrid>
      <w:tr w:rsidR="00401147" w:rsidRPr="00D45076" w14:paraId="36CA3356" w14:textId="77777777" w:rsidTr="007F5C4E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D8BF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Minuten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FD356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Veranderen/corrigeren</w:t>
            </w:r>
          </w:p>
          <w:p w14:paraId="510B3A58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401147" w:rsidRPr="00D45076" w14:paraId="15AF7567" w14:textId="77777777" w:rsidTr="007F5C4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3D44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1DDB1712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5-10</w:t>
            </w:r>
          </w:p>
          <w:p w14:paraId="7910DE4F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7590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proofErr w:type="spellStart"/>
            <w:r w:rsidRPr="00D45076">
              <w:rPr>
                <w:rFonts w:ascii="Calibri" w:hAnsi="Calibri"/>
              </w:rPr>
              <w:t>ggggg</w:t>
            </w:r>
            <w:proofErr w:type="spellEnd"/>
          </w:p>
          <w:p w14:paraId="4603C857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ii</w:t>
            </w:r>
          </w:p>
          <w:p w14:paraId="1A297FD5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4519DA22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0BD21655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401147" w:rsidRPr="00D45076" w14:paraId="5D3E4380" w14:textId="77777777" w:rsidTr="007F5C4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9E94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7BCB430B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20 – 25</w:t>
            </w:r>
          </w:p>
          <w:p w14:paraId="3FD7EE70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18D3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proofErr w:type="spellStart"/>
            <w:r w:rsidRPr="00D45076">
              <w:rPr>
                <w:rFonts w:ascii="Calibri" w:hAnsi="Calibri"/>
              </w:rPr>
              <w:t>gggg</w:t>
            </w:r>
            <w:proofErr w:type="spellEnd"/>
          </w:p>
          <w:p w14:paraId="783C4432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proofErr w:type="spellStart"/>
            <w:r w:rsidRPr="00D45076">
              <w:rPr>
                <w:rFonts w:ascii="Calibri" w:hAnsi="Calibri"/>
              </w:rPr>
              <w:t>iiii</w:t>
            </w:r>
            <w:proofErr w:type="spellEnd"/>
          </w:p>
          <w:p w14:paraId="3B11216F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p</w:t>
            </w:r>
          </w:p>
          <w:p w14:paraId="1B3C6F20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 xml:space="preserve">            </w:t>
            </w:r>
          </w:p>
          <w:p w14:paraId="787FE342" w14:textId="77777777" w:rsidR="00401147" w:rsidRPr="00D45076" w:rsidRDefault="00401147" w:rsidP="00433AAF">
            <w:pPr>
              <w:ind w:left="709"/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</w:tbl>
    <w:p w14:paraId="703B1C8A" w14:textId="77777777" w:rsidR="00037189" w:rsidRDefault="00037189" w:rsidP="00037189">
      <w:pPr>
        <w:rPr>
          <w:rFonts w:ascii="Calibri" w:hAnsi="Calibri"/>
        </w:rPr>
      </w:pPr>
    </w:p>
    <w:p w14:paraId="38B06E53" w14:textId="0C172D8C" w:rsidR="00401147" w:rsidRPr="00D45076" w:rsidRDefault="00401147" w:rsidP="00037189">
      <w:pPr>
        <w:rPr>
          <w:rFonts w:ascii="Calibri" w:hAnsi="Calibri"/>
        </w:rPr>
      </w:pPr>
      <w:r w:rsidRPr="00D45076">
        <w:rPr>
          <w:rFonts w:ascii="Calibri" w:hAnsi="Calibri"/>
        </w:rPr>
        <w:t>Je kan ook turven of het volgende gebeurt: </w:t>
      </w:r>
    </w:p>
    <w:p w14:paraId="63854469" w14:textId="77777777" w:rsidR="00401147" w:rsidRPr="00D45076" w:rsidRDefault="00401147" w:rsidP="007F5C4E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o        Uiten van een dreigement (wie nu nog .... gaat er uit!)</w:t>
      </w:r>
    </w:p>
    <w:p w14:paraId="0A9E5D52" w14:textId="77777777" w:rsidR="00401147" w:rsidRPr="00D45076" w:rsidRDefault="00401147" w:rsidP="007F5C4E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o        Refereren aan een regel</w:t>
      </w:r>
    </w:p>
    <w:p w14:paraId="786EB8D9" w14:textId="77777777" w:rsidR="00401147" w:rsidRPr="00D45076" w:rsidRDefault="00401147" w:rsidP="007F5C4E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o        Non-verbale correcties</w:t>
      </w:r>
    </w:p>
    <w:p w14:paraId="4AB66786" w14:textId="77777777" w:rsidR="00401147" w:rsidRPr="00D45076" w:rsidRDefault="00401147" w:rsidP="007F5C4E">
      <w:pPr>
        <w:ind w:left="708"/>
        <w:rPr>
          <w:rFonts w:ascii="Calibri" w:hAnsi="Calibri"/>
        </w:rPr>
      </w:pPr>
    </w:p>
    <w:p w14:paraId="7A8E9B27" w14:textId="773335DA" w:rsidR="007F5C4E" w:rsidRDefault="007F5C4E" w:rsidP="00037189">
      <w:pPr>
        <w:rPr>
          <w:rFonts w:ascii="Calibri" w:hAnsi="Calibri"/>
        </w:rPr>
      </w:pPr>
    </w:p>
    <w:p w14:paraId="763EDAE3" w14:textId="77777777" w:rsidR="00037189" w:rsidRPr="00037189" w:rsidRDefault="00037189" w:rsidP="00037189">
      <w:pPr>
        <w:pStyle w:val="Kop3"/>
        <w:numPr>
          <w:ilvl w:val="0"/>
          <w:numId w:val="23"/>
        </w:numPr>
      </w:pPr>
      <w:r>
        <w:t>Inhoud correcties</w:t>
      </w:r>
    </w:p>
    <w:p w14:paraId="5E511988" w14:textId="77777777" w:rsidR="00037189" w:rsidRDefault="00037189" w:rsidP="00037189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563937B4" w14:textId="4011C6FD" w:rsidR="00401147" w:rsidRPr="00D45076" w:rsidRDefault="00401147" w:rsidP="00037189">
      <w:pPr>
        <w:rPr>
          <w:rFonts w:ascii="Calibri" w:hAnsi="Calibri"/>
        </w:rPr>
      </w:pPr>
      <w:r w:rsidRPr="00D45076">
        <w:rPr>
          <w:rFonts w:ascii="Calibri" w:hAnsi="Calibri"/>
        </w:rPr>
        <w:t xml:space="preserve">Wanneer je in </w:t>
      </w:r>
      <w:r w:rsidR="00B033E2" w:rsidRPr="00D45076">
        <w:rPr>
          <w:rFonts w:ascii="Calibri" w:hAnsi="Calibri"/>
        </w:rPr>
        <w:t>een</w:t>
      </w:r>
      <w:r w:rsidRPr="00D45076">
        <w:rPr>
          <w:rFonts w:ascii="Calibri" w:hAnsi="Calibri"/>
        </w:rPr>
        <w:t xml:space="preserve"> klas observaties van het verbale docentg</w:t>
      </w:r>
      <w:r w:rsidR="007F5C4E" w:rsidRPr="00D45076">
        <w:rPr>
          <w:rFonts w:ascii="Calibri" w:hAnsi="Calibri"/>
        </w:rPr>
        <w:t>edrag vast wilt leggen, moet je</w:t>
      </w:r>
      <w:r w:rsidRPr="00D45076">
        <w:rPr>
          <w:rFonts w:ascii="Calibri" w:hAnsi="Calibri"/>
        </w:rPr>
        <w:t xml:space="preserve"> voorbereidingen treffen in de vorm van schema’s. Je moet van tevoren dus </w:t>
      </w:r>
      <w:r w:rsidR="00B033E2" w:rsidRPr="00D45076">
        <w:rPr>
          <w:rFonts w:ascii="Calibri" w:hAnsi="Calibri"/>
        </w:rPr>
        <w:t>goed</w:t>
      </w:r>
      <w:r w:rsidR="003F33F2" w:rsidRPr="00D45076">
        <w:rPr>
          <w:rFonts w:ascii="Calibri" w:hAnsi="Calibri"/>
        </w:rPr>
        <w:t xml:space="preserve"> weten waar je op wilt letten. </w:t>
      </w:r>
      <w:r w:rsidRPr="00D45076">
        <w:rPr>
          <w:rFonts w:ascii="Calibri" w:hAnsi="Calibri"/>
        </w:rPr>
        <w:t xml:space="preserve">We geven een aantal </w:t>
      </w:r>
      <w:r w:rsidR="003F33F2" w:rsidRPr="00D45076">
        <w:rPr>
          <w:rFonts w:ascii="Calibri" w:hAnsi="Calibri"/>
        </w:rPr>
        <w:t>keuzemoge</w:t>
      </w:r>
      <w:r w:rsidR="00037189">
        <w:rPr>
          <w:rFonts w:ascii="Calibri" w:hAnsi="Calibri"/>
        </w:rPr>
        <w:t>lijkheden:</w:t>
      </w:r>
    </w:p>
    <w:p w14:paraId="6C1AD26C" w14:textId="77777777" w:rsidR="00401147" w:rsidRPr="00D45076" w:rsidRDefault="00401147" w:rsidP="007F5C4E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5C0777DD" w14:textId="77777777" w:rsidR="00401147" w:rsidRPr="00037189" w:rsidRDefault="00401147" w:rsidP="00037189">
      <w:pPr>
        <w:pStyle w:val="Kop4"/>
        <w:numPr>
          <w:ilvl w:val="0"/>
          <w:numId w:val="25"/>
        </w:numPr>
      </w:pPr>
      <w:r w:rsidRPr="00037189">
        <w:t xml:space="preserve">Noteer telkens vijf minuten lang letterlijk alle </w:t>
      </w:r>
      <w:r w:rsidRPr="00037189">
        <w:rPr>
          <w:b/>
        </w:rPr>
        <w:t>verbale</w:t>
      </w:r>
      <w:r w:rsidRPr="00037189">
        <w:t xml:space="preserve"> correcties</w:t>
      </w:r>
      <w:r w:rsidR="00B033E2" w:rsidRPr="00037189">
        <w:t>.</w:t>
      </w:r>
    </w:p>
    <w:p w14:paraId="2D8F1A56" w14:textId="77777777" w:rsidR="00037189" w:rsidRDefault="00401147" w:rsidP="00037189">
      <w:pPr>
        <w:pStyle w:val="Kop4"/>
        <w:numPr>
          <w:ilvl w:val="0"/>
          <w:numId w:val="25"/>
        </w:numPr>
      </w:pPr>
      <w:r w:rsidRPr="00037189">
        <w:t xml:space="preserve">Turf gedurende vijf minuten het aantal verkleinwoorden dat een docent in correcties inbouwt </w:t>
      </w:r>
    </w:p>
    <w:p w14:paraId="5B29A5D9" w14:textId="526ECF01" w:rsidR="00401147" w:rsidRDefault="00401147" w:rsidP="00037189">
      <w:pPr>
        <w:pStyle w:val="Lijstalinea"/>
        <w:ind w:left="1068"/>
        <w:rPr>
          <w:rFonts w:ascii="Calibri" w:hAnsi="Calibri"/>
        </w:rPr>
      </w:pPr>
      <w:r w:rsidRPr="00037189">
        <w:rPr>
          <w:rFonts w:ascii="Calibri" w:hAnsi="Calibri"/>
        </w:rPr>
        <w:t xml:space="preserve">(wil je een </w:t>
      </w:r>
      <w:r w:rsidRPr="00037189">
        <w:rPr>
          <w:rFonts w:ascii="Calibri" w:hAnsi="Calibri"/>
          <w:i/>
          <w:iCs/>
        </w:rPr>
        <w:t>beetje</w:t>
      </w:r>
      <w:r w:rsidR="00037189" w:rsidRPr="00037189">
        <w:rPr>
          <w:rFonts w:ascii="Calibri" w:hAnsi="Calibri"/>
        </w:rPr>
        <w:t xml:space="preserve"> stiller zijn?</w:t>
      </w:r>
      <w:r w:rsidRPr="00037189">
        <w:rPr>
          <w:rFonts w:ascii="Calibri" w:hAnsi="Calibri"/>
        </w:rPr>
        <w:t>).</w:t>
      </w:r>
      <w:r w:rsidR="00037189" w:rsidRPr="00037189">
        <w:rPr>
          <w:rFonts w:ascii="Calibri" w:hAnsi="Calibri"/>
        </w:rPr>
        <w:t xml:space="preserve"> </w:t>
      </w:r>
      <w:r w:rsidRPr="00037189">
        <w:rPr>
          <w:rFonts w:ascii="Calibri" w:hAnsi="Calibri"/>
        </w:rPr>
        <w:t xml:space="preserve">Ook ‘even’ is interessant (Draai je je </w:t>
      </w:r>
      <w:r w:rsidRPr="00037189">
        <w:rPr>
          <w:rFonts w:ascii="Calibri" w:hAnsi="Calibri"/>
          <w:i/>
          <w:iCs/>
        </w:rPr>
        <w:t>even</w:t>
      </w:r>
      <w:r w:rsidRPr="00037189">
        <w:rPr>
          <w:rFonts w:ascii="Calibri" w:hAnsi="Calibri"/>
        </w:rPr>
        <w:t xml:space="preserve"> om? Let je </w:t>
      </w:r>
      <w:r w:rsidRPr="00037189">
        <w:rPr>
          <w:rFonts w:ascii="Calibri" w:hAnsi="Calibri"/>
          <w:i/>
          <w:iCs/>
        </w:rPr>
        <w:t>heel even</w:t>
      </w:r>
      <w:r w:rsidRPr="00037189">
        <w:rPr>
          <w:rFonts w:ascii="Calibri" w:hAnsi="Calibri"/>
        </w:rPr>
        <w:t xml:space="preserve"> op?)</w:t>
      </w:r>
    </w:p>
    <w:p w14:paraId="0008353B" w14:textId="55EEC012" w:rsidR="00037189" w:rsidRDefault="0003718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34B4FC0" w14:textId="77777777" w:rsidR="00037189" w:rsidRPr="00037189" w:rsidRDefault="00037189" w:rsidP="00037189">
      <w:pPr>
        <w:pStyle w:val="Lijstalinea"/>
        <w:ind w:left="1068"/>
        <w:rPr>
          <w:rFonts w:ascii="Calibri" w:hAnsi="Calibri"/>
        </w:rPr>
      </w:pPr>
    </w:p>
    <w:p w14:paraId="67CC5A4F" w14:textId="77777777" w:rsidR="00401147" w:rsidRPr="00037189" w:rsidRDefault="00401147" w:rsidP="00037189">
      <w:pPr>
        <w:pStyle w:val="Kop4"/>
        <w:numPr>
          <w:ilvl w:val="0"/>
          <w:numId w:val="25"/>
        </w:numPr>
      </w:pPr>
      <w:r w:rsidRPr="00037189">
        <w:t xml:space="preserve">Turf </w:t>
      </w:r>
      <w:r w:rsidR="003F33F2" w:rsidRPr="00037189">
        <w:t>het vragen om verandering</w:t>
      </w:r>
      <w:r w:rsidRPr="00037189">
        <w:t xml:space="preserve"> in drie kolommen</w:t>
      </w:r>
      <w:r w:rsidR="003F33F2" w:rsidRPr="00037189">
        <w:t>, naar de manier waarop:</w:t>
      </w:r>
    </w:p>
    <w:p w14:paraId="25B178CB" w14:textId="77777777" w:rsidR="00125985" w:rsidRPr="00D45076" w:rsidRDefault="00125985" w:rsidP="007F5C4E">
      <w:pPr>
        <w:ind w:left="2148"/>
        <w:rPr>
          <w:rFonts w:ascii="Calibri" w:hAnsi="Calibri"/>
        </w:rPr>
      </w:pPr>
    </w:p>
    <w:tbl>
      <w:tblPr>
        <w:tblW w:w="8788" w:type="dxa"/>
        <w:tblInd w:w="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2551"/>
      </w:tblGrid>
      <w:tr w:rsidR="00401147" w:rsidRPr="00D45076" w14:paraId="096125FB" w14:textId="77777777" w:rsidTr="007F5C4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D366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A6C2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Opdracht (ga recht zitten</w:t>
            </w:r>
            <w:r w:rsidR="003F33F2" w:rsidRPr="00D45076">
              <w:rPr>
                <w:rFonts w:ascii="Calibri" w:hAnsi="Calibri"/>
              </w:rPr>
              <w:t>.</w:t>
            </w:r>
            <w:r w:rsidRPr="00D45076">
              <w:rPr>
                <w:rFonts w:ascii="Calibri" w:hAnsi="Calibri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0485" w14:textId="77777777" w:rsidR="00401147" w:rsidRPr="00D45076" w:rsidRDefault="003F33F2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 xml:space="preserve">Gericht verzoek (zou je recht </w:t>
            </w:r>
            <w:r w:rsidR="00401147" w:rsidRPr="00D45076">
              <w:rPr>
                <w:rFonts w:ascii="Calibri" w:hAnsi="Calibri"/>
              </w:rPr>
              <w:t>willen gaan zitten</w:t>
            </w:r>
            <w:r w:rsidRPr="00D45076">
              <w:rPr>
                <w:rFonts w:ascii="Calibri" w:hAnsi="Calibri"/>
              </w:rPr>
              <w:t>?</w:t>
            </w:r>
            <w:r w:rsidR="00401147" w:rsidRPr="00D45076">
              <w:rPr>
                <w:rFonts w:ascii="Calibri" w:hAnsi="Calibri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23F3" w14:textId="77777777" w:rsidR="00401147" w:rsidRPr="00D45076" w:rsidRDefault="003F33F2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 xml:space="preserve">‘Open’ vraag (waarom zit je </w:t>
            </w:r>
            <w:r w:rsidR="00401147" w:rsidRPr="00D45076">
              <w:rPr>
                <w:rFonts w:ascii="Calibri" w:hAnsi="Calibri"/>
              </w:rPr>
              <w:t>achterstevoren?)</w:t>
            </w:r>
          </w:p>
        </w:tc>
      </w:tr>
      <w:tr w:rsidR="00401147" w:rsidRPr="00D45076" w14:paraId="054CAB8F" w14:textId="77777777" w:rsidTr="007F5C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B5AB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231856C3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5-10</w:t>
            </w:r>
          </w:p>
          <w:p w14:paraId="77C53135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AB33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A190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BE995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401147" w:rsidRPr="00D45076" w14:paraId="7822B632" w14:textId="77777777" w:rsidTr="007F5C4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49CA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6141B71A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20-25</w:t>
            </w:r>
          </w:p>
          <w:p w14:paraId="311A4FCA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CF13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EBCF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5138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</w:tbl>
    <w:p w14:paraId="66B488E2" w14:textId="77777777" w:rsidR="00401147" w:rsidRPr="00D45076" w:rsidRDefault="00401147" w:rsidP="007F5C4E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36F43585" w14:textId="3770B341" w:rsidR="00401147" w:rsidRPr="00037189" w:rsidRDefault="00401147" w:rsidP="00037189">
      <w:pPr>
        <w:pStyle w:val="Kop4"/>
        <w:numPr>
          <w:ilvl w:val="0"/>
          <w:numId w:val="25"/>
        </w:numPr>
      </w:pPr>
      <w:r w:rsidRPr="00037189">
        <w:t>Turf correcties in kolommen naar hun adressering</w:t>
      </w:r>
      <w:r w:rsidR="009F266F" w:rsidRPr="00037189">
        <w:t xml:space="preserve"> (aan wie gericht)</w:t>
      </w:r>
      <w:r w:rsidRPr="00037189">
        <w:t>:</w:t>
      </w:r>
    </w:p>
    <w:p w14:paraId="51B60CFA" w14:textId="77777777" w:rsidR="00125985" w:rsidRPr="00D45076" w:rsidRDefault="00125985" w:rsidP="007F5C4E">
      <w:pPr>
        <w:tabs>
          <w:tab w:val="num" w:pos="1440"/>
        </w:tabs>
        <w:ind w:left="708"/>
        <w:rPr>
          <w:rFonts w:ascii="Calibri" w:hAnsi="Calibri"/>
        </w:rPr>
      </w:pPr>
    </w:p>
    <w:tbl>
      <w:tblPr>
        <w:tblW w:w="8788" w:type="dxa"/>
        <w:tblInd w:w="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898"/>
        <w:gridCol w:w="2213"/>
        <w:gridCol w:w="1984"/>
      </w:tblGrid>
      <w:tr w:rsidR="00401147" w:rsidRPr="00D45076" w14:paraId="233B1EEC" w14:textId="77777777" w:rsidTr="007F5C4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AE9B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5DB3" w14:textId="77777777" w:rsidR="00401147" w:rsidRPr="00D45076" w:rsidRDefault="009F266F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Niet geadresseerd (S</w:t>
            </w:r>
            <w:r w:rsidR="00401147" w:rsidRPr="00D45076">
              <w:rPr>
                <w:rFonts w:ascii="Calibri" w:hAnsi="Calibri"/>
              </w:rPr>
              <w:t>tilte</w:t>
            </w:r>
            <w:r w:rsidRPr="00D45076">
              <w:rPr>
                <w:rFonts w:ascii="Calibri" w:hAnsi="Calibri"/>
              </w:rPr>
              <w:t>!</w:t>
            </w:r>
            <w:r w:rsidR="00401147" w:rsidRPr="00D45076">
              <w:rPr>
                <w:rFonts w:ascii="Calibri" w:hAnsi="Calibri"/>
              </w:rPr>
              <w:t>)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A3B9" w14:textId="77777777" w:rsidR="00401147" w:rsidRPr="00D45076" w:rsidRDefault="009F266F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 xml:space="preserve">Aan individu gericht (Henk, </w:t>
            </w:r>
            <w:r w:rsidR="00401147" w:rsidRPr="00D45076">
              <w:rPr>
                <w:rFonts w:ascii="Calibri" w:hAnsi="Calibri"/>
              </w:rPr>
              <w:t>houd je mond)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C83F" w14:textId="77777777" w:rsidR="00401147" w:rsidRPr="00D45076" w:rsidRDefault="009F266F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Aan groepje gericht (S</w:t>
            </w:r>
            <w:r w:rsidR="00401147" w:rsidRPr="00D45076">
              <w:rPr>
                <w:rFonts w:ascii="Calibri" w:hAnsi="Calibri"/>
              </w:rPr>
              <w:t>top met dat geren achterin, stil zijn)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0322" w14:textId="77777777" w:rsidR="00401147" w:rsidRPr="00D45076" w:rsidRDefault="009F266F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 xml:space="preserve">Aan hele klas gericht (ga </w:t>
            </w:r>
            <w:r w:rsidR="00401147" w:rsidRPr="00D45076">
              <w:rPr>
                <w:rFonts w:ascii="Calibri" w:hAnsi="Calibri"/>
              </w:rPr>
              <w:t>allemaal recht zitten)</w:t>
            </w:r>
          </w:p>
        </w:tc>
      </w:tr>
      <w:tr w:rsidR="00401147" w:rsidRPr="00D45076" w14:paraId="6D6911C1" w14:textId="77777777" w:rsidTr="007F5C4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E090B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514DC582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5-10</w:t>
            </w:r>
          </w:p>
          <w:p w14:paraId="2F9EF640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CFEB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159C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ADBC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BFA5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401147" w:rsidRPr="00D45076" w14:paraId="5201A2A3" w14:textId="77777777" w:rsidTr="007F5C4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F9C5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55ACE0B1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20-25</w:t>
            </w:r>
          </w:p>
          <w:p w14:paraId="6434D651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D078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6CC8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D852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AD50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</w:tbl>
    <w:p w14:paraId="23C9397C" w14:textId="77777777" w:rsidR="00401147" w:rsidRPr="00D45076" w:rsidRDefault="00401147" w:rsidP="007F5C4E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79AEFD98" w14:textId="52586464" w:rsidR="00401147" w:rsidRPr="00037189" w:rsidRDefault="00401147" w:rsidP="00037189">
      <w:pPr>
        <w:pStyle w:val="Kop4"/>
        <w:numPr>
          <w:ilvl w:val="0"/>
          <w:numId w:val="25"/>
        </w:numPr>
      </w:pPr>
      <w:r w:rsidRPr="00037189">
        <w:t>Turf correcties in twee kolommen naar hun formulering:</w:t>
      </w:r>
    </w:p>
    <w:p w14:paraId="4943AF39" w14:textId="77777777" w:rsidR="00125985" w:rsidRPr="00D45076" w:rsidRDefault="00125985" w:rsidP="007F5C4E">
      <w:pPr>
        <w:ind w:left="708"/>
        <w:rPr>
          <w:rFonts w:ascii="Calibri" w:hAnsi="Calibri"/>
        </w:rPr>
      </w:pPr>
    </w:p>
    <w:tbl>
      <w:tblPr>
        <w:tblW w:w="8788" w:type="dxa"/>
        <w:tblInd w:w="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0"/>
        <w:gridCol w:w="4394"/>
      </w:tblGrid>
      <w:tr w:rsidR="00401147" w:rsidRPr="00D45076" w14:paraId="21FD433B" w14:textId="77777777" w:rsidTr="007F5C4E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F30D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0F4B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  <w:b/>
                <w:bCs/>
              </w:rPr>
              <w:t>Do</w:t>
            </w:r>
          </w:p>
          <w:p w14:paraId="58D9745B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(Ga nu in stilte aan de slag)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A52C" w14:textId="77777777" w:rsidR="00401147" w:rsidRPr="00D45076" w:rsidRDefault="00401147" w:rsidP="00401147">
            <w:pPr>
              <w:rPr>
                <w:rFonts w:ascii="Calibri" w:hAnsi="Calibri"/>
              </w:rPr>
            </w:pPr>
            <w:proofErr w:type="spellStart"/>
            <w:r w:rsidRPr="00D45076">
              <w:rPr>
                <w:rFonts w:ascii="Calibri" w:hAnsi="Calibri"/>
                <w:b/>
                <w:bCs/>
              </w:rPr>
              <w:t>Don’t</w:t>
            </w:r>
            <w:proofErr w:type="spellEnd"/>
          </w:p>
          <w:p w14:paraId="3C3A41DB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(Jullie mogen niet praten bij het werken)</w:t>
            </w:r>
          </w:p>
        </w:tc>
      </w:tr>
      <w:tr w:rsidR="00401147" w:rsidRPr="00D45076" w14:paraId="00CDEF4B" w14:textId="77777777" w:rsidTr="007F5C4E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EBA7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4D452881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5-10</w:t>
            </w:r>
          </w:p>
          <w:p w14:paraId="712FB799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6783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DB0A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401147" w:rsidRPr="00D45076" w14:paraId="7B09890B" w14:textId="77777777" w:rsidTr="007F5C4E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D002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7E75CCAB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20-25</w:t>
            </w:r>
          </w:p>
          <w:p w14:paraId="0839AFBD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A3A1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1348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</w:tbl>
    <w:p w14:paraId="37DB6DAC" w14:textId="77777777" w:rsidR="00401147" w:rsidRPr="00D45076" w:rsidRDefault="00401147" w:rsidP="007F5C4E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23CBAECB" w14:textId="61151435" w:rsidR="00401147" w:rsidRPr="00037189" w:rsidRDefault="00401147" w:rsidP="00037189">
      <w:pPr>
        <w:pStyle w:val="Kop4"/>
        <w:numPr>
          <w:ilvl w:val="0"/>
          <w:numId w:val="25"/>
        </w:numPr>
      </w:pPr>
      <w:r w:rsidRPr="00037189">
        <w:t>Turf correcties in kolommen naar hun intensiteit:</w:t>
      </w:r>
    </w:p>
    <w:p w14:paraId="57FD5CA3" w14:textId="77777777" w:rsidR="00401147" w:rsidRPr="00D45076" w:rsidRDefault="00401147" w:rsidP="007F5C4E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2DD7D094" w14:textId="77777777" w:rsidR="00401147" w:rsidRPr="00D45076" w:rsidRDefault="00401147" w:rsidP="005D5096">
      <w:pPr>
        <w:ind w:left="708"/>
        <w:rPr>
          <w:rFonts w:ascii="Calibri" w:hAnsi="Calibri"/>
        </w:rPr>
      </w:pPr>
      <w:r w:rsidRPr="00D45076">
        <w:rPr>
          <w:rFonts w:ascii="Calibri" w:hAnsi="Calibri"/>
          <w:i/>
          <w:iCs/>
        </w:rPr>
        <w:t>Intensiteit van correcties of beloningen</w:t>
      </w:r>
    </w:p>
    <w:tbl>
      <w:tblPr>
        <w:tblW w:w="8569" w:type="dxa"/>
        <w:tblInd w:w="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347"/>
        <w:gridCol w:w="1198"/>
        <w:gridCol w:w="1772"/>
        <w:gridCol w:w="1914"/>
        <w:gridCol w:w="1417"/>
      </w:tblGrid>
      <w:tr w:rsidR="00401147" w:rsidRPr="00D45076" w14:paraId="78035341" w14:textId="77777777" w:rsidTr="005D5096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7ECE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271CA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Zeer laag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1AC4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Laag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9683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Gemiddeld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FA1A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Bovengemiddeld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A179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Hoog</w:t>
            </w:r>
          </w:p>
        </w:tc>
      </w:tr>
      <w:tr w:rsidR="00401147" w:rsidRPr="00D45076" w14:paraId="2B35F307" w14:textId="77777777" w:rsidTr="005D5096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DC93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6D23C5E5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0–5</w:t>
            </w:r>
          </w:p>
          <w:p w14:paraId="106BE1DF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EF45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BF9F1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5E28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E293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E42A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401147" w:rsidRPr="00D45076" w14:paraId="12A71B61" w14:textId="77777777" w:rsidTr="005D5096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303B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0E7C155D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10–15</w:t>
            </w:r>
          </w:p>
          <w:p w14:paraId="494C40AA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9639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C1BA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DF2E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9CAF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CF87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401147" w:rsidRPr="00D45076" w14:paraId="3AB02BB6" w14:textId="77777777" w:rsidTr="005D5096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0798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277A2444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20-25</w:t>
            </w:r>
          </w:p>
          <w:p w14:paraId="13CE1A93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3305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3ACE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D192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949E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75A6" w14:textId="77777777" w:rsidR="00401147" w:rsidRPr="00D45076" w:rsidRDefault="00401147" w:rsidP="00401147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</w:tbl>
    <w:p w14:paraId="1389A6C2" w14:textId="77777777" w:rsidR="00401147" w:rsidRPr="00D45076" w:rsidRDefault="00401147" w:rsidP="007F5C4E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66BE412D" w14:textId="4D6E0812" w:rsidR="005D5096" w:rsidRPr="00D45076" w:rsidRDefault="00401147" w:rsidP="0001682F">
      <w:pPr>
        <w:ind w:firstLine="708"/>
        <w:rPr>
          <w:rFonts w:ascii="Calibri" w:hAnsi="Calibri"/>
        </w:rPr>
      </w:pPr>
      <w:r w:rsidRPr="00D45076">
        <w:rPr>
          <w:rFonts w:ascii="Calibri" w:hAnsi="Calibri"/>
        </w:rPr>
        <w:t>Noteer letterlijk een paar voorbeelden van correcties die jij (in)effectief vindt.</w:t>
      </w:r>
    </w:p>
    <w:p w14:paraId="0884D4C7" w14:textId="1E10C251" w:rsidR="008C340C" w:rsidRPr="00D45076" w:rsidRDefault="008C340C" w:rsidP="00C60CD1">
      <w:pPr>
        <w:rPr>
          <w:rFonts w:ascii="Calibri" w:hAnsi="Calibri"/>
        </w:rPr>
      </w:pPr>
    </w:p>
    <w:p w14:paraId="1CE3E942" w14:textId="619A9ACC" w:rsidR="005D5096" w:rsidRPr="00D45076" w:rsidRDefault="005D5096" w:rsidP="00037189">
      <w:pPr>
        <w:pStyle w:val="Kop4"/>
        <w:numPr>
          <w:ilvl w:val="0"/>
          <w:numId w:val="25"/>
        </w:numPr>
      </w:pPr>
      <w:r w:rsidRPr="00D45076">
        <w:t>Negatief docentgedrag/tegengedrag</w:t>
      </w:r>
    </w:p>
    <w:p w14:paraId="02006563" w14:textId="77777777" w:rsidR="00037189" w:rsidRDefault="00037189" w:rsidP="005D5096">
      <w:pPr>
        <w:ind w:left="708"/>
        <w:rPr>
          <w:rFonts w:ascii="Calibri" w:hAnsi="Calibri"/>
        </w:rPr>
      </w:pPr>
    </w:p>
    <w:p w14:paraId="3509A92C" w14:textId="7169C6E6" w:rsidR="00B639BD" w:rsidRPr="00D45076" w:rsidRDefault="00B639BD" w:rsidP="005D5096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 xml:space="preserve">Turf </w:t>
      </w:r>
      <w:r w:rsidR="00E61856" w:rsidRPr="00D45076">
        <w:rPr>
          <w:rFonts w:ascii="Calibri" w:hAnsi="Calibri"/>
        </w:rPr>
        <w:t xml:space="preserve">gedrag </w:t>
      </w:r>
      <w:r w:rsidR="005D5096" w:rsidRPr="00D45076">
        <w:rPr>
          <w:rFonts w:ascii="Calibri" w:hAnsi="Calibri"/>
        </w:rPr>
        <w:t>met een relatief lage/negatieve Nabijheid</w:t>
      </w:r>
      <w:r w:rsidR="00E61856" w:rsidRPr="00D45076">
        <w:rPr>
          <w:rFonts w:ascii="Calibri" w:hAnsi="Calibri"/>
        </w:rPr>
        <w:t xml:space="preserve">reacties/ </w:t>
      </w:r>
      <w:r w:rsidRPr="00D45076">
        <w:rPr>
          <w:rFonts w:ascii="Calibri" w:hAnsi="Calibri"/>
        </w:rPr>
        <w:t>correcties/vraag om verandering in kolommen naar hun plaats in de linkerkant van de cirkel</w:t>
      </w:r>
      <w:r w:rsidR="00E61856" w:rsidRPr="00D45076">
        <w:rPr>
          <w:rFonts w:ascii="Calibri" w:hAnsi="Calibri"/>
        </w:rPr>
        <w:t>. Noteer interessante voorbeelden letterlijk.</w:t>
      </w:r>
    </w:p>
    <w:p w14:paraId="4EABCCA2" w14:textId="77777777" w:rsidR="00B639BD" w:rsidRPr="00D45076" w:rsidRDefault="00B639BD" w:rsidP="005D5096">
      <w:pPr>
        <w:ind w:left="708"/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2FD63FEA" w14:textId="77777777" w:rsidR="00B639BD" w:rsidRPr="00D45076" w:rsidRDefault="00B639BD" w:rsidP="005D5096">
      <w:pPr>
        <w:ind w:left="708"/>
        <w:rPr>
          <w:rFonts w:ascii="Calibri" w:hAnsi="Calibri"/>
        </w:rPr>
      </w:pPr>
      <w:r w:rsidRPr="00D45076">
        <w:rPr>
          <w:rFonts w:ascii="Calibri" w:hAnsi="Calibri"/>
          <w:i/>
          <w:iCs/>
        </w:rPr>
        <w:t xml:space="preserve">Intensiteit van correcties </w:t>
      </w:r>
    </w:p>
    <w:tbl>
      <w:tblPr>
        <w:tblW w:w="8595" w:type="dxa"/>
        <w:tblInd w:w="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918"/>
        <w:gridCol w:w="1919"/>
        <w:gridCol w:w="1918"/>
        <w:gridCol w:w="1919"/>
      </w:tblGrid>
      <w:tr w:rsidR="00B639BD" w:rsidRPr="00D45076" w14:paraId="29800C2D" w14:textId="77777777" w:rsidTr="00037189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BE69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AA25" w14:textId="143A4277" w:rsidR="00B639BD" w:rsidRPr="00D45076" w:rsidRDefault="005D5096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 xml:space="preserve">Octant </w:t>
            </w:r>
            <w:r w:rsidR="00B639BD" w:rsidRPr="00D45076">
              <w:rPr>
                <w:rFonts w:ascii="Calibri" w:hAnsi="Calibri"/>
              </w:rPr>
              <w:t>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2BC8" w14:textId="01DE3C75" w:rsidR="00B639BD" w:rsidRPr="00D45076" w:rsidRDefault="005D5096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 xml:space="preserve">Octant </w:t>
            </w:r>
            <w:r w:rsidR="00B639BD" w:rsidRPr="00D45076">
              <w:rPr>
                <w:rFonts w:ascii="Calibri" w:hAnsi="Calibri"/>
              </w:rPr>
              <w:t>6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3F13" w14:textId="3EFB4265" w:rsidR="00B639BD" w:rsidRPr="00D45076" w:rsidRDefault="005D5096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 xml:space="preserve">Octant </w:t>
            </w:r>
            <w:r w:rsidR="00B639BD" w:rsidRPr="00D45076">
              <w:rPr>
                <w:rFonts w:ascii="Calibri" w:hAnsi="Calibri"/>
              </w:rPr>
              <w:t>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5DD8" w14:textId="4ADA466B" w:rsidR="00B639BD" w:rsidRPr="00D45076" w:rsidRDefault="005D5096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 xml:space="preserve">Octant </w:t>
            </w:r>
            <w:r w:rsidR="00B639BD" w:rsidRPr="00D45076">
              <w:rPr>
                <w:rFonts w:ascii="Calibri" w:hAnsi="Calibri"/>
              </w:rPr>
              <w:t>8</w:t>
            </w:r>
          </w:p>
        </w:tc>
      </w:tr>
      <w:tr w:rsidR="00B639BD" w:rsidRPr="00D45076" w14:paraId="4901D1AF" w14:textId="77777777" w:rsidTr="00037189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D29F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671FE10C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0–5</w:t>
            </w:r>
          </w:p>
          <w:p w14:paraId="4D09678B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25B2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1493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2F6F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7B9C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B639BD" w:rsidRPr="00D45076" w14:paraId="3D6AB41A" w14:textId="77777777" w:rsidTr="00037189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0163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5E00127F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10–15</w:t>
            </w:r>
          </w:p>
          <w:p w14:paraId="43D282AE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204E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3B08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94EC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F49A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  <w:tr w:rsidR="00B639BD" w:rsidRPr="00D45076" w14:paraId="4E7C420E" w14:textId="77777777" w:rsidTr="00037189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2289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  <w:p w14:paraId="3815BA7C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20-25</w:t>
            </w:r>
          </w:p>
          <w:p w14:paraId="34A00349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D1FF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129B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9E99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28B4" w14:textId="77777777" w:rsidR="00B639BD" w:rsidRPr="00D45076" w:rsidRDefault="00B639BD" w:rsidP="00FD7E6A">
            <w:pPr>
              <w:rPr>
                <w:rFonts w:ascii="Calibri" w:hAnsi="Calibri"/>
              </w:rPr>
            </w:pPr>
            <w:r w:rsidRPr="00D45076">
              <w:rPr>
                <w:rFonts w:ascii="Calibri" w:hAnsi="Calibri"/>
              </w:rPr>
              <w:t> </w:t>
            </w:r>
          </w:p>
        </w:tc>
      </w:tr>
    </w:tbl>
    <w:p w14:paraId="0FFEE390" w14:textId="77777777" w:rsidR="00B639BD" w:rsidRPr="00D45076" w:rsidRDefault="00B639BD" w:rsidP="00B639BD">
      <w:pPr>
        <w:rPr>
          <w:rFonts w:ascii="Calibri" w:hAnsi="Calibri"/>
        </w:rPr>
      </w:pPr>
      <w:r w:rsidRPr="00D45076">
        <w:rPr>
          <w:rFonts w:ascii="Calibri" w:hAnsi="Calibri"/>
        </w:rPr>
        <w:t> </w:t>
      </w:r>
    </w:p>
    <w:p w14:paraId="406CC1EF" w14:textId="77777777" w:rsidR="00B639BD" w:rsidRPr="00D45076" w:rsidRDefault="00B639BD" w:rsidP="00B639BD">
      <w:pPr>
        <w:shd w:val="clear" w:color="auto" w:fill="FFFFFF"/>
        <w:spacing w:before="240" w:after="240"/>
        <w:ind w:right="-270"/>
        <w:outlineLvl w:val="2"/>
        <w:rPr>
          <w:rFonts w:ascii="Calibri" w:eastAsia="Times New Roman" w:hAnsi="Calibri" w:cs="Arial"/>
          <w:b/>
          <w:bCs/>
          <w:color w:val="000000"/>
          <w:lang w:eastAsia="nl-NL"/>
        </w:rPr>
      </w:pPr>
    </w:p>
    <w:p w14:paraId="53A31A49" w14:textId="77777777" w:rsidR="00037189" w:rsidRDefault="0003718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ABCF946" w14:textId="3CBE64AC" w:rsidR="008C340C" w:rsidRDefault="008C340C" w:rsidP="00037189">
      <w:pPr>
        <w:pStyle w:val="Kop1"/>
      </w:pPr>
      <w:r w:rsidRPr="00D45076">
        <w:lastRenderedPageBreak/>
        <w:t>Leerlinggedrag bestendigen en belonen</w:t>
      </w:r>
    </w:p>
    <w:p w14:paraId="6F28E569" w14:textId="77777777" w:rsidR="001B5B64" w:rsidRPr="001B5B64" w:rsidRDefault="001B5B64" w:rsidP="001B5B64"/>
    <w:p w14:paraId="680AEFE0" w14:textId="77777777" w:rsidR="001B5B64" w:rsidRDefault="001B5B64" w:rsidP="001B5B64">
      <w:pPr>
        <w:pStyle w:val="Kop3"/>
        <w:numPr>
          <w:ilvl w:val="0"/>
          <w:numId w:val="27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Bestendigen/ belonen algemeen</w:t>
      </w:r>
    </w:p>
    <w:p w14:paraId="0C88A657" w14:textId="06A15153" w:rsidR="00D45076" w:rsidRPr="001B5B64" w:rsidRDefault="008C340C" w:rsidP="001B5B64">
      <w:pPr>
        <w:spacing w:before="100" w:beforeAutospacing="1" w:after="240"/>
        <w:ind w:left="708" w:right="-270"/>
        <w:rPr>
          <w:rFonts w:ascii="Calibri" w:eastAsia="Times New Roman" w:hAnsi="Calibri" w:cs="Arial"/>
          <w:color w:val="111111"/>
          <w:lang w:eastAsia="nl-NL"/>
        </w:rPr>
      </w:pPr>
      <w:r w:rsidRPr="001B5B64">
        <w:rPr>
          <w:rFonts w:ascii="Calibri" w:eastAsia="Times New Roman" w:hAnsi="Calibri" w:cs="Arial"/>
          <w:color w:val="111111"/>
          <w:lang w:eastAsia="nl-NL"/>
        </w:rPr>
        <w:t>Maak voor bestendigen een kolom en zet daarin telkens een turfje als het voorkomt (bijvoorbeeld 3 x 5 minuten). Dus bijvoorbeeld:</w:t>
      </w:r>
    </w:p>
    <w:tbl>
      <w:tblPr>
        <w:tblW w:w="0" w:type="auto"/>
        <w:tblInd w:w="1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4111"/>
      </w:tblGrid>
      <w:tr w:rsidR="00D45076" w:rsidRPr="00D45076" w14:paraId="4978CB9D" w14:textId="77777777" w:rsidTr="00646935"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ED6D" w14:textId="77777777" w:rsidR="00D45076" w:rsidRPr="00D45076" w:rsidRDefault="00D45076" w:rsidP="00D45076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Minuten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3089" w14:textId="77777777" w:rsidR="00D45076" w:rsidRPr="00D45076" w:rsidRDefault="00D45076" w:rsidP="00646935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 Bestendigen/belonen </w:t>
            </w:r>
          </w:p>
        </w:tc>
      </w:tr>
      <w:tr w:rsidR="00D45076" w:rsidRPr="00D45076" w14:paraId="3506236D" w14:textId="77777777" w:rsidTr="00646935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29B1" w14:textId="77777777" w:rsidR="00D45076" w:rsidRPr="00D45076" w:rsidRDefault="00D45076" w:rsidP="00646935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5-10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351B" w14:textId="77777777" w:rsidR="00D45076" w:rsidRPr="00D45076" w:rsidRDefault="00D45076" w:rsidP="00646935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proofErr w:type="spellStart"/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iiii</w:t>
            </w:r>
            <w:proofErr w:type="spellEnd"/>
          </w:p>
        </w:tc>
      </w:tr>
      <w:tr w:rsidR="00D45076" w:rsidRPr="00D45076" w14:paraId="427E3420" w14:textId="77777777" w:rsidTr="00646935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E58A" w14:textId="77777777" w:rsidR="00D45076" w:rsidRPr="00D45076" w:rsidRDefault="00D45076" w:rsidP="00646935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20 – 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A9EA" w14:textId="77777777" w:rsidR="00D45076" w:rsidRPr="00D45076" w:rsidRDefault="00D45076" w:rsidP="00646935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 i</w:t>
            </w:r>
          </w:p>
        </w:tc>
      </w:tr>
    </w:tbl>
    <w:p w14:paraId="7EA2795A" w14:textId="77777777" w:rsidR="00D45076" w:rsidRPr="00D45076" w:rsidRDefault="00D45076" w:rsidP="00D45076">
      <w:pPr>
        <w:spacing w:before="100" w:beforeAutospacing="1" w:after="240"/>
        <w:ind w:left="708" w:right="-270"/>
        <w:rPr>
          <w:rFonts w:ascii="Calibri" w:eastAsia="Times New Roman" w:hAnsi="Calibri" w:cs="Arial"/>
          <w:color w:val="111111"/>
          <w:lang w:eastAsia="nl-NL"/>
        </w:rPr>
      </w:pPr>
      <w:r w:rsidRPr="00D45076">
        <w:rPr>
          <w:rFonts w:ascii="Calibri" w:eastAsia="Times New Roman" w:hAnsi="Calibri" w:cs="Arial"/>
          <w:color w:val="111111"/>
          <w:lang w:eastAsia="nl-NL"/>
        </w:rPr>
        <w:t>Of, iets ingewikkelder, turf met lettertjes die het onderwerp (gedrag, inhoud of persoon) van het bestendigen aangeven</w:t>
      </w:r>
    </w:p>
    <w:p w14:paraId="3A1667B5" w14:textId="77777777" w:rsidR="00D45076" w:rsidRPr="00D45076" w:rsidRDefault="00D45076" w:rsidP="00D45076">
      <w:pPr>
        <w:spacing w:before="100" w:beforeAutospacing="1" w:after="240"/>
        <w:ind w:left="708" w:right="-270"/>
        <w:rPr>
          <w:rFonts w:ascii="Calibri" w:eastAsia="Times New Roman" w:hAnsi="Calibri" w:cs="Arial"/>
          <w:color w:val="111111"/>
          <w:lang w:eastAsia="nl-NL"/>
        </w:rPr>
      </w:pPr>
      <w:r w:rsidRPr="00D45076">
        <w:rPr>
          <w:rFonts w:ascii="Calibri" w:eastAsia="Times New Roman" w:hAnsi="Calibri" w:cs="Arial"/>
          <w:color w:val="111111"/>
          <w:lang w:eastAsia="nl-NL"/>
        </w:rPr>
        <w:t>Je kunt ook turven of er gebruik wordt gemaakt van grappen maken en humor.</w:t>
      </w:r>
    </w:p>
    <w:p w14:paraId="3A48027A" w14:textId="77777777" w:rsidR="00D45076" w:rsidRPr="00D45076" w:rsidRDefault="00D45076" w:rsidP="00D45076">
      <w:pPr>
        <w:spacing w:before="100" w:beforeAutospacing="1" w:after="240"/>
        <w:ind w:left="708" w:right="-270"/>
        <w:rPr>
          <w:rFonts w:ascii="Calibri" w:eastAsia="Times New Roman" w:hAnsi="Calibri" w:cs="Arial"/>
          <w:color w:val="111111"/>
          <w:lang w:eastAsia="nl-NL"/>
        </w:rPr>
      </w:pPr>
    </w:p>
    <w:p w14:paraId="6CCDF606" w14:textId="3DE6EB6B" w:rsidR="008C340C" w:rsidRPr="00D45076" w:rsidRDefault="00D45076" w:rsidP="001B5B64">
      <w:pPr>
        <w:pStyle w:val="Kop3"/>
        <w:numPr>
          <w:ilvl w:val="0"/>
          <w:numId w:val="27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Verbaal</w:t>
      </w:r>
      <w:r w:rsidR="008C340C" w:rsidRPr="00D45076">
        <w:rPr>
          <w:rFonts w:eastAsia="Times New Roman"/>
          <w:lang w:eastAsia="nl-NL"/>
        </w:rPr>
        <w:t xml:space="preserve"> docentgedrag</w:t>
      </w:r>
      <w:r>
        <w:rPr>
          <w:rFonts w:eastAsia="Times New Roman"/>
          <w:lang w:eastAsia="nl-NL"/>
        </w:rPr>
        <w:t xml:space="preserve"> en belonen/bestendigen van leerlinggedrag</w:t>
      </w:r>
      <w:r w:rsidR="008C340C" w:rsidRPr="00D45076">
        <w:rPr>
          <w:rFonts w:eastAsia="Times New Roman"/>
          <w:lang w:eastAsia="nl-NL"/>
        </w:rPr>
        <w:t>.</w:t>
      </w:r>
    </w:p>
    <w:p w14:paraId="346424C3" w14:textId="77777777" w:rsidR="008C340C" w:rsidRPr="00D45076" w:rsidRDefault="008C340C" w:rsidP="00D45076">
      <w:pPr>
        <w:spacing w:before="100" w:beforeAutospacing="1" w:after="240"/>
        <w:ind w:left="708" w:right="-270"/>
        <w:rPr>
          <w:rFonts w:ascii="Calibri" w:eastAsia="Times New Roman" w:hAnsi="Calibri" w:cs="Arial"/>
          <w:color w:val="111111"/>
          <w:lang w:eastAsia="nl-NL"/>
        </w:rPr>
      </w:pPr>
      <w:r w:rsidRPr="00D45076">
        <w:rPr>
          <w:rFonts w:ascii="Calibri" w:eastAsia="Times New Roman" w:hAnsi="Calibri" w:cs="Arial"/>
          <w:color w:val="111111"/>
          <w:lang w:eastAsia="nl-NL"/>
        </w:rPr>
        <w:t>We geven weer een aantal voorbeelden</w:t>
      </w:r>
      <w:r w:rsidR="00DA748F" w:rsidRPr="00D45076">
        <w:rPr>
          <w:rFonts w:ascii="Calibri" w:eastAsia="Times New Roman" w:hAnsi="Calibri" w:cs="Arial"/>
          <w:color w:val="111111"/>
          <w:lang w:eastAsia="nl-NL"/>
        </w:rPr>
        <w:t>.</w:t>
      </w:r>
      <w:r w:rsidRPr="00D45076">
        <w:rPr>
          <w:rFonts w:ascii="Calibri" w:eastAsia="Times New Roman" w:hAnsi="Calibri" w:cs="Arial"/>
          <w:color w:val="111111"/>
          <w:lang w:eastAsia="nl-NL"/>
        </w:rPr>
        <w:t> </w:t>
      </w:r>
    </w:p>
    <w:p w14:paraId="00E32BEE" w14:textId="77777777" w:rsidR="008C340C" w:rsidRPr="00D45076" w:rsidRDefault="008C340C" w:rsidP="001B5B64">
      <w:pPr>
        <w:pStyle w:val="Kop4"/>
        <w:numPr>
          <w:ilvl w:val="0"/>
          <w:numId w:val="28"/>
        </w:numPr>
        <w:rPr>
          <w:rFonts w:eastAsia="Times New Roman"/>
          <w:lang w:eastAsia="nl-NL"/>
        </w:rPr>
      </w:pPr>
      <w:r w:rsidRPr="00D45076">
        <w:rPr>
          <w:rFonts w:eastAsia="Times New Roman"/>
          <w:lang w:eastAsia="nl-NL"/>
        </w:rPr>
        <w:t>Noteer vijf minuten lang letterlijk alle verbale beloningen</w:t>
      </w:r>
    </w:p>
    <w:p w14:paraId="2618E9D5" w14:textId="7ADFD3D6" w:rsidR="008C340C" w:rsidRDefault="008C340C" w:rsidP="001B5B64">
      <w:pPr>
        <w:pStyle w:val="Kop4"/>
        <w:numPr>
          <w:ilvl w:val="0"/>
          <w:numId w:val="28"/>
        </w:numPr>
        <w:rPr>
          <w:rFonts w:eastAsia="Times New Roman"/>
          <w:lang w:eastAsia="nl-NL"/>
        </w:rPr>
      </w:pPr>
      <w:r w:rsidRPr="00D45076">
        <w:rPr>
          <w:rFonts w:eastAsia="Times New Roman"/>
          <w:lang w:eastAsia="nl-NL"/>
        </w:rPr>
        <w:t>Turf gedurende vijf minuten het aantal non-verbale beloningen</w:t>
      </w:r>
    </w:p>
    <w:p w14:paraId="43B83E12" w14:textId="77777777" w:rsidR="001B5B64" w:rsidRPr="001B5B64" w:rsidRDefault="001B5B64" w:rsidP="001B5B64">
      <w:pPr>
        <w:rPr>
          <w:lang w:eastAsia="nl-NL"/>
        </w:rPr>
      </w:pPr>
    </w:p>
    <w:tbl>
      <w:tblPr>
        <w:tblW w:w="0" w:type="auto"/>
        <w:tblInd w:w="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693"/>
      </w:tblGrid>
      <w:tr w:rsidR="008C340C" w:rsidRPr="00D45076" w14:paraId="638155CB" w14:textId="77777777" w:rsidTr="00D4507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55D7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CE6B2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verbaal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04BC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non-verbaal</w:t>
            </w:r>
          </w:p>
        </w:tc>
      </w:tr>
      <w:tr w:rsidR="008C340C" w:rsidRPr="00D45076" w14:paraId="2EDCA484" w14:textId="77777777" w:rsidTr="001B5B64">
        <w:trPr>
          <w:trHeight w:val="4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AC61" w14:textId="40AC2E1B" w:rsidR="008C340C" w:rsidRPr="00D45076" w:rsidRDefault="008C340C" w:rsidP="001B5B64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5-10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03F0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D9BA" w14:textId="0A30B43B" w:rsidR="008C340C" w:rsidRPr="00D45076" w:rsidRDefault="008C340C" w:rsidP="001B5B64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 </w:t>
            </w:r>
          </w:p>
        </w:tc>
      </w:tr>
      <w:tr w:rsidR="008C340C" w:rsidRPr="00D45076" w14:paraId="7088AE10" w14:textId="77777777" w:rsidTr="00D45076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E80F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20-25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97778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019D" w14:textId="097EF4E8" w:rsidR="008C340C" w:rsidRPr="00D45076" w:rsidRDefault="008C340C" w:rsidP="001B5B64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 </w:t>
            </w:r>
          </w:p>
        </w:tc>
      </w:tr>
    </w:tbl>
    <w:p w14:paraId="468A8756" w14:textId="7435A6FA" w:rsidR="008C340C" w:rsidRDefault="008C340C" w:rsidP="001B5B64">
      <w:pPr>
        <w:pStyle w:val="Kop4"/>
        <w:ind w:left="360"/>
        <w:rPr>
          <w:rFonts w:eastAsia="Times New Roman"/>
          <w:lang w:eastAsia="nl-NL"/>
        </w:rPr>
      </w:pPr>
    </w:p>
    <w:p w14:paraId="36830D6B" w14:textId="77777777" w:rsidR="001B5B64" w:rsidRPr="001B5B64" w:rsidRDefault="001B5B64" w:rsidP="001B5B64">
      <w:pPr>
        <w:pStyle w:val="Kop4"/>
        <w:numPr>
          <w:ilvl w:val="0"/>
          <w:numId w:val="30"/>
        </w:numPr>
        <w:rPr>
          <w:lang w:eastAsia="nl-NL"/>
        </w:rPr>
      </w:pPr>
      <w:r w:rsidRPr="00D45076">
        <w:rPr>
          <w:rFonts w:eastAsia="Times New Roman"/>
          <w:lang w:eastAsia="nl-NL"/>
        </w:rPr>
        <w:t>Turf beloningen in kolommen naar hun adressering:</w:t>
      </w:r>
    </w:p>
    <w:p w14:paraId="4953B1B1" w14:textId="2AD4AA4B" w:rsidR="001B5B64" w:rsidRDefault="001B5B64" w:rsidP="001B5B64">
      <w:pPr>
        <w:rPr>
          <w:lang w:eastAsia="nl-NL"/>
        </w:rPr>
      </w:pPr>
    </w:p>
    <w:tbl>
      <w:tblPr>
        <w:tblW w:w="8788" w:type="dxa"/>
        <w:tblInd w:w="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584"/>
        <w:gridCol w:w="2015"/>
        <w:gridCol w:w="2213"/>
        <w:gridCol w:w="1984"/>
      </w:tblGrid>
      <w:tr w:rsidR="008C340C" w:rsidRPr="00D45076" w14:paraId="023A9CEB" w14:textId="77777777" w:rsidTr="00D45076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BAE5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B610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Niet geadresseerd (stilte)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599B" w14:textId="04F55334" w:rsidR="008C340C" w:rsidRPr="00D45076" w:rsidRDefault="00401147" w:rsidP="00C76B03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Aan individu gericht (H</w:t>
            </w:r>
            <w:r w:rsidR="00C76B03"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idde</w:t>
            </w: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, goed</w:t>
            </w:r>
            <w:r w:rsidR="00C76B03"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8C340C"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bezig)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6853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Aan groepje gericht (jullie zijn lekker aan het werk)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A09E5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Aan hele klas gericht</w:t>
            </w:r>
          </w:p>
        </w:tc>
      </w:tr>
      <w:tr w:rsidR="008C340C" w:rsidRPr="00D45076" w14:paraId="7594C99B" w14:textId="77777777" w:rsidTr="00D45076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8744" w14:textId="77777777" w:rsidR="008C340C" w:rsidRPr="00D45076" w:rsidRDefault="008C340C" w:rsidP="00401147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5-10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EF67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3FFF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03F6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C48B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C340C" w:rsidRPr="00D45076" w14:paraId="71BE2374" w14:textId="77777777" w:rsidTr="00D45076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3997" w14:textId="77777777" w:rsidR="008C340C" w:rsidRPr="00D45076" w:rsidRDefault="008C340C" w:rsidP="00401147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20-25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407A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745E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114B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273C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292853EE" w14:textId="77777777" w:rsidR="001B5B64" w:rsidRDefault="001B5B64" w:rsidP="00D45076">
      <w:pPr>
        <w:spacing w:before="100" w:beforeAutospacing="1" w:after="100" w:afterAutospacing="1"/>
        <w:ind w:left="708" w:right="-270"/>
        <w:rPr>
          <w:rFonts w:ascii="Calibri" w:eastAsia="Times New Roman" w:hAnsi="Calibri" w:cs="Arial"/>
          <w:color w:val="111111"/>
          <w:lang w:eastAsia="nl-NL"/>
        </w:rPr>
      </w:pPr>
    </w:p>
    <w:p w14:paraId="2EBFA2FF" w14:textId="77777777" w:rsidR="001B5B64" w:rsidRDefault="001B5B64">
      <w:pPr>
        <w:rPr>
          <w:rFonts w:ascii="Calibri" w:eastAsia="Times New Roman" w:hAnsi="Calibri" w:cs="Arial"/>
          <w:color w:val="111111"/>
          <w:lang w:eastAsia="nl-NL"/>
        </w:rPr>
      </w:pPr>
      <w:r>
        <w:rPr>
          <w:rFonts w:ascii="Calibri" w:eastAsia="Times New Roman" w:hAnsi="Calibri" w:cs="Arial"/>
          <w:color w:val="111111"/>
          <w:lang w:eastAsia="nl-NL"/>
        </w:rPr>
        <w:br w:type="page"/>
      </w:r>
    </w:p>
    <w:p w14:paraId="26630EA1" w14:textId="0B2893ED" w:rsidR="008C340C" w:rsidRPr="00D45076" w:rsidRDefault="008C340C" w:rsidP="001B5B64">
      <w:pPr>
        <w:pStyle w:val="Kop4"/>
        <w:numPr>
          <w:ilvl w:val="0"/>
          <w:numId w:val="30"/>
        </w:numPr>
        <w:rPr>
          <w:rFonts w:eastAsia="Times New Roman"/>
          <w:lang w:eastAsia="nl-NL"/>
        </w:rPr>
      </w:pPr>
      <w:r w:rsidRPr="00D45076">
        <w:rPr>
          <w:rFonts w:eastAsia="Times New Roman"/>
          <w:lang w:eastAsia="nl-NL"/>
        </w:rPr>
        <w:lastRenderedPageBreak/>
        <w:t>Turf beloningen in kolommen naar hun intensiteit:</w:t>
      </w:r>
    </w:p>
    <w:p w14:paraId="41350922" w14:textId="77777777" w:rsidR="008C340C" w:rsidRPr="00D45076" w:rsidRDefault="008C340C" w:rsidP="00D45076">
      <w:pPr>
        <w:spacing w:before="100" w:beforeAutospacing="1" w:after="240"/>
        <w:ind w:left="708" w:right="-270"/>
        <w:rPr>
          <w:rFonts w:ascii="Calibri" w:eastAsia="Times New Roman" w:hAnsi="Calibri" w:cs="Arial"/>
          <w:color w:val="111111"/>
          <w:lang w:eastAsia="nl-NL"/>
        </w:rPr>
      </w:pPr>
      <w:r w:rsidRPr="00D45076">
        <w:rPr>
          <w:rFonts w:ascii="Calibri" w:eastAsia="Times New Roman" w:hAnsi="Calibri" w:cs="Arial"/>
          <w:i/>
          <w:iCs/>
          <w:color w:val="111111"/>
          <w:lang w:eastAsia="nl-NL"/>
        </w:rPr>
        <w:t>Intensiteit van beloningen</w:t>
      </w:r>
    </w:p>
    <w:tbl>
      <w:tblPr>
        <w:tblW w:w="8028" w:type="dxa"/>
        <w:tblInd w:w="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421"/>
        <w:gridCol w:w="1421"/>
        <w:gridCol w:w="1422"/>
        <w:gridCol w:w="1421"/>
        <w:gridCol w:w="1422"/>
      </w:tblGrid>
      <w:tr w:rsidR="008C340C" w:rsidRPr="00D45076" w14:paraId="0B7397C2" w14:textId="77777777" w:rsidTr="00DD050F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449B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AD53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Zeer laag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19C7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Laag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7ABDA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Gemiddeld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ABC0" w14:textId="4595513B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Bovengem</w:t>
            </w:r>
            <w:r w:rsidR="00DD050F">
              <w:rPr>
                <w:rFonts w:ascii="Calibri" w:eastAsia="Times New Roman" w:hAnsi="Calibri" w:cs="Times New Roman"/>
                <w:color w:val="000000"/>
                <w:lang w:eastAsia="nl-NL"/>
              </w:rPr>
              <w:t>i</w:t>
            </w: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D19E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Hoog</w:t>
            </w:r>
          </w:p>
        </w:tc>
      </w:tr>
      <w:tr w:rsidR="008C340C" w:rsidRPr="00D45076" w14:paraId="45992049" w14:textId="77777777" w:rsidTr="00DD050F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C9D1" w14:textId="4D8DA86F" w:rsidR="008C340C" w:rsidRPr="00D45076" w:rsidRDefault="008C340C" w:rsidP="001B5B64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0–5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12CA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D49C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16A6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BE10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F4AE6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C340C" w:rsidRPr="00D45076" w14:paraId="4B55687F" w14:textId="77777777" w:rsidTr="00DD050F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FE0F" w14:textId="4E838C7B" w:rsidR="008C340C" w:rsidRPr="00D45076" w:rsidRDefault="008C340C" w:rsidP="001B5B64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10–15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40DE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6010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105E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B5BA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504C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C340C" w:rsidRPr="00D45076" w14:paraId="03A56623" w14:textId="77777777" w:rsidTr="00DD050F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95B1" w14:textId="27B12294" w:rsidR="008C340C" w:rsidRPr="00D45076" w:rsidRDefault="008C340C" w:rsidP="001B5B64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20-25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B00B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82DD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5591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D6A20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2E48" w14:textId="77777777" w:rsidR="008C340C" w:rsidRPr="00D45076" w:rsidRDefault="008C340C" w:rsidP="008C340C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7B4C085B" w14:textId="2277E50A" w:rsidR="008C340C" w:rsidRDefault="008C340C" w:rsidP="00D45076">
      <w:pPr>
        <w:spacing w:before="100" w:beforeAutospacing="1" w:after="100" w:afterAutospacing="1"/>
        <w:ind w:left="708" w:right="-270"/>
        <w:rPr>
          <w:rFonts w:ascii="Calibri" w:eastAsia="Times New Roman" w:hAnsi="Calibri" w:cs="Arial"/>
          <w:color w:val="111111"/>
          <w:lang w:eastAsia="nl-NL"/>
        </w:rPr>
      </w:pPr>
      <w:r w:rsidRPr="00D45076">
        <w:rPr>
          <w:rFonts w:ascii="Calibri" w:eastAsia="Times New Roman" w:hAnsi="Calibri" w:cs="Arial"/>
          <w:color w:val="111111"/>
          <w:lang w:eastAsia="nl-NL"/>
        </w:rPr>
        <w:t>Noteer letterlijk een paar voorbeelden van beloningen die jij (in)effectief of (niet) geloofwaardig vindt</w:t>
      </w:r>
    </w:p>
    <w:p w14:paraId="6C9A7DC5" w14:textId="77777777" w:rsidR="00751386" w:rsidRPr="00D45076" w:rsidRDefault="00751386" w:rsidP="00D45076">
      <w:pPr>
        <w:spacing w:before="100" w:beforeAutospacing="1" w:after="100" w:afterAutospacing="1"/>
        <w:ind w:left="708" w:right="-270"/>
        <w:rPr>
          <w:rFonts w:ascii="Calibri" w:eastAsia="Times New Roman" w:hAnsi="Calibri" w:cs="Arial"/>
          <w:color w:val="111111"/>
          <w:lang w:eastAsia="nl-NL"/>
        </w:rPr>
      </w:pPr>
    </w:p>
    <w:p w14:paraId="6DC448BA" w14:textId="31D92ECC" w:rsidR="00207F0F" w:rsidRDefault="00DD050F" w:rsidP="00DD050F">
      <w:pPr>
        <w:pStyle w:val="Kop3"/>
        <w:numPr>
          <w:ilvl w:val="0"/>
          <w:numId w:val="13"/>
        </w:numPr>
      </w:pPr>
      <w:r>
        <w:t>Positief gedrag in het model</w:t>
      </w:r>
    </w:p>
    <w:p w14:paraId="78DB1CAF" w14:textId="77777777" w:rsidR="00DD050F" w:rsidRPr="00DD050F" w:rsidRDefault="00DD050F" w:rsidP="00DD050F">
      <w:pPr>
        <w:pStyle w:val="Lijstalinea"/>
        <w:spacing w:before="100" w:beforeAutospacing="1" w:after="240"/>
        <w:ind w:left="709" w:right="-270"/>
        <w:rPr>
          <w:rFonts w:ascii="Calibri" w:eastAsia="Times New Roman" w:hAnsi="Calibri" w:cs="Arial"/>
          <w:color w:val="111111"/>
          <w:lang w:eastAsia="nl-NL"/>
        </w:rPr>
      </w:pPr>
    </w:p>
    <w:p w14:paraId="54D64AD0" w14:textId="5729C799" w:rsidR="00DA748F" w:rsidRPr="0072513B" w:rsidRDefault="0072513B" w:rsidP="00DD050F">
      <w:pPr>
        <w:pStyle w:val="Lijstalinea"/>
        <w:spacing w:before="100" w:beforeAutospacing="1" w:after="240"/>
        <w:ind w:left="709" w:right="-270"/>
        <w:rPr>
          <w:rFonts w:ascii="Calibri" w:eastAsia="Times New Roman" w:hAnsi="Calibri" w:cs="Arial"/>
          <w:color w:val="111111"/>
          <w:lang w:eastAsia="nl-NL"/>
        </w:rPr>
      </w:pPr>
      <w:r>
        <w:rPr>
          <w:rFonts w:ascii="Calibri" w:eastAsia="Times New Roman" w:hAnsi="Calibri" w:cs="Arial"/>
          <w:i/>
          <w:iCs/>
          <w:color w:val="111111"/>
          <w:lang w:eastAsia="nl-NL"/>
        </w:rPr>
        <w:t>Positief/Nabij docentgedrag</w:t>
      </w:r>
      <w:r w:rsidR="00E61856" w:rsidRPr="0072513B">
        <w:rPr>
          <w:rFonts w:ascii="Calibri" w:eastAsia="Times New Roman" w:hAnsi="Calibri" w:cs="Arial"/>
          <w:i/>
          <w:iCs/>
          <w:color w:val="111111"/>
          <w:lang w:eastAsia="nl-NL"/>
        </w:rPr>
        <w:t xml:space="preserve">/ reacties/ </w:t>
      </w:r>
      <w:r w:rsidR="00DA748F" w:rsidRPr="0072513B">
        <w:rPr>
          <w:rFonts w:ascii="Calibri" w:eastAsia="Times New Roman" w:hAnsi="Calibri" w:cs="Arial"/>
          <w:i/>
          <w:iCs/>
          <w:color w:val="111111"/>
          <w:lang w:eastAsia="nl-NL"/>
        </w:rPr>
        <w:t xml:space="preserve">beloningen: geef aan waar in de </w:t>
      </w:r>
      <w:r>
        <w:rPr>
          <w:rFonts w:ascii="Calibri" w:eastAsia="Times New Roman" w:hAnsi="Calibri" w:cs="Arial"/>
          <w:i/>
          <w:iCs/>
          <w:color w:val="111111"/>
          <w:lang w:eastAsia="nl-NL"/>
        </w:rPr>
        <w:t xml:space="preserve">interpersoonlijke </w:t>
      </w:r>
      <w:r w:rsidR="00DA748F" w:rsidRPr="0072513B">
        <w:rPr>
          <w:rFonts w:ascii="Calibri" w:eastAsia="Times New Roman" w:hAnsi="Calibri" w:cs="Arial"/>
          <w:i/>
          <w:iCs/>
          <w:color w:val="111111"/>
          <w:lang w:eastAsia="nl-NL"/>
        </w:rPr>
        <w:t>cirkel jij ze plaatst</w:t>
      </w:r>
      <w:r w:rsidR="00E61856" w:rsidRPr="0072513B">
        <w:rPr>
          <w:rFonts w:ascii="Calibri" w:eastAsia="Times New Roman" w:hAnsi="Calibri" w:cs="Arial"/>
          <w:i/>
          <w:iCs/>
          <w:color w:val="111111"/>
          <w:lang w:eastAsia="nl-NL"/>
        </w:rPr>
        <w:t>. Noteer interessante voorbeelden letterlijk.</w:t>
      </w:r>
    </w:p>
    <w:p w14:paraId="235EE682" w14:textId="77777777" w:rsidR="0072513B" w:rsidRPr="0072513B" w:rsidRDefault="0072513B" w:rsidP="0072513B">
      <w:pPr>
        <w:pStyle w:val="Lijstalinea"/>
        <w:spacing w:before="100" w:beforeAutospacing="1" w:after="240"/>
        <w:ind w:left="709" w:right="-270"/>
        <w:rPr>
          <w:rFonts w:ascii="Calibri" w:eastAsia="Times New Roman" w:hAnsi="Calibri" w:cs="Arial"/>
          <w:color w:val="111111"/>
          <w:lang w:eastAsia="nl-NL"/>
        </w:rPr>
      </w:pPr>
    </w:p>
    <w:tbl>
      <w:tblPr>
        <w:tblW w:w="0" w:type="auto"/>
        <w:tblInd w:w="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809"/>
        <w:gridCol w:w="1794"/>
        <w:gridCol w:w="2032"/>
        <w:gridCol w:w="1526"/>
      </w:tblGrid>
      <w:tr w:rsidR="00DA748F" w:rsidRPr="00D45076" w14:paraId="48B5F062" w14:textId="77777777" w:rsidTr="00DD050F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EB73" w14:textId="77777777" w:rsidR="00DA748F" w:rsidRPr="00D45076" w:rsidRDefault="00DA748F" w:rsidP="00DD050F">
            <w:pPr>
              <w:spacing w:before="100" w:beforeAutospacing="1" w:after="240"/>
              <w:ind w:left="709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651C" w14:textId="2C17D7F3" w:rsidR="00DA748F" w:rsidRPr="00D45076" w:rsidRDefault="00C76B03" w:rsidP="00DD050F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Octant </w:t>
            </w:r>
            <w:r w:rsidR="00DA748F"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9DD8" w14:textId="57D3AEDF" w:rsidR="00DA748F" w:rsidRPr="00D45076" w:rsidRDefault="00C76B03" w:rsidP="00DD050F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Octant </w:t>
            </w:r>
            <w:r w:rsidR="00DA748F"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238F" w14:textId="6A08347C" w:rsidR="00DA748F" w:rsidRPr="00D45076" w:rsidRDefault="00C76B03" w:rsidP="00DD050F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Octant </w:t>
            </w:r>
            <w:r w:rsidR="00DA748F"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18B7" w14:textId="3B359AF7" w:rsidR="00DA748F" w:rsidRPr="00D45076" w:rsidRDefault="00C76B03" w:rsidP="00DD050F">
            <w:pPr>
              <w:spacing w:before="100" w:beforeAutospacing="1" w:after="24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Octant </w:t>
            </w:r>
            <w:r w:rsidR="00DA748F"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</w:tr>
      <w:tr w:rsidR="00DA748F" w:rsidRPr="00D45076" w14:paraId="3DAEF09F" w14:textId="77777777" w:rsidTr="00DD050F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D599" w14:textId="77777777" w:rsidR="00DA748F" w:rsidRPr="00D45076" w:rsidRDefault="00DA748F" w:rsidP="00DD050F">
            <w:pPr>
              <w:spacing w:before="100" w:beforeAutospacing="1" w:after="24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0–5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FD7E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7303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0252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ED07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A748F" w:rsidRPr="00D45076" w14:paraId="0A0A4C99" w14:textId="77777777" w:rsidTr="00DD050F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EE5D" w14:textId="77777777" w:rsidR="00DA748F" w:rsidRPr="00D45076" w:rsidRDefault="00DA748F" w:rsidP="00DD050F">
            <w:pPr>
              <w:spacing w:before="100" w:beforeAutospacing="1" w:after="24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10–15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1092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8004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4DE2A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BA63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A748F" w:rsidRPr="00D45076" w14:paraId="73487AA9" w14:textId="77777777" w:rsidTr="00DD050F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BDBD" w14:textId="77777777" w:rsidR="00DA748F" w:rsidRPr="00D45076" w:rsidRDefault="00DA748F" w:rsidP="00DD050F">
            <w:pPr>
              <w:spacing w:before="100" w:beforeAutospacing="1" w:after="24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20-25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6FBB7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35F4B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827B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9867" w14:textId="77777777" w:rsidR="00DA748F" w:rsidRPr="00D45076" w:rsidRDefault="00DA748F" w:rsidP="0072513B">
            <w:pPr>
              <w:spacing w:before="100" w:beforeAutospacing="1" w:after="240"/>
              <w:ind w:left="709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4507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1D411483" w14:textId="77777777" w:rsidR="0072513B" w:rsidRDefault="0072513B" w:rsidP="0072513B">
      <w:pPr>
        <w:ind w:left="709"/>
        <w:rPr>
          <w:rFonts w:ascii="Calibri" w:hAnsi="Calibri"/>
          <w:b/>
          <w:bCs/>
        </w:rPr>
      </w:pPr>
    </w:p>
    <w:p w14:paraId="64BC96BE" w14:textId="77777777" w:rsidR="0072513B" w:rsidRDefault="0072513B" w:rsidP="006649CD">
      <w:pPr>
        <w:rPr>
          <w:rFonts w:ascii="Calibri" w:hAnsi="Calibri"/>
          <w:b/>
          <w:bCs/>
        </w:rPr>
      </w:pPr>
    </w:p>
    <w:p w14:paraId="31EFD6DC" w14:textId="77777777" w:rsidR="0072513B" w:rsidRDefault="0072513B" w:rsidP="006649CD">
      <w:pPr>
        <w:rPr>
          <w:rFonts w:ascii="Calibri" w:hAnsi="Calibri"/>
          <w:b/>
          <w:bCs/>
        </w:rPr>
      </w:pPr>
    </w:p>
    <w:p w14:paraId="772759A4" w14:textId="77777777" w:rsidR="00037189" w:rsidRDefault="0003718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33395D77" w14:textId="33344427" w:rsidR="006649CD" w:rsidRPr="0072513B" w:rsidRDefault="006649CD" w:rsidP="00037189">
      <w:pPr>
        <w:pStyle w:val="Kop1"/>
      </w:pPr>
      <w:r w:rsidRPr="00D45076">
        <w:lastRenderedPageBreak/>
        <w:t xml:space="preserve">Invloed nemen </w:t>
      </w:r>
    </w:p>
    <w:p w14:paraId="1FE04109" w14:textId="77777777" w:rsidR="006649CD" w:rsidRPr="00D45076" w:rsidRDefault="006649CD" w:rsidP="006649CD">
      <w:pPr>
        <w:rPr>
          <w:rFonts w:ascii="Calibri" w:hAnsi="Calibri"/>
          <w:b/>
        </w:rPr>
      </w:pPr>
    </w:p>
    <w:p w14:paraId="0A3460D1" w14:textId="71154C5D" w:rsidR="00751386" w:rsidRDefault="00751386" w:rsidP="00751386">
      <w:pPr>
        <w:pStyle w:val="Kop3"/>
      </w:pPr>
      <w:r>
        <w:t>1. Overgangen tussen lesonderdelen</w:t>
      </w:r>
    </w:p>
    <w:p w14:paraId="12DAF49E" w14:textId="77777777" w:rsidR="00751386" w:rsidRDefault="00751386" w:rsidP="00751386">
      <w:pPr>
        <w:rPr>
          <w:rFonts w:ascii="Calibri" w:hAnsi="Calibri"/>
        </w:rPr>
      </w:pPr>
    </w:p>
    <w:p w14:paraId="792BB1E9" w14:textId="27F8E7A2" w:rsidR="006649CD" w:rsidRPr="0072513B" w:rsidRDefault="006649CD" w:rsidP="00751386">
      <w:pPr>
        <w:rPr>
          <w:rFonts w:ascii="Calibri" w:hAnsi="Calibri"/>
        </w:rPr>
      </w:pPr>
      <w:r w:rsidRPr="0072513B">
        <w:rPr>
          <w:rFonts w:ascii="Calibri" w:hAnsi="Calibri"/>
        </w:rPr>
        <w:t xml:space="preserve">Observeer een les en let hierbij vooral op </w:t>
      </w:r>
      <w:r w:rsidRPr="0072513B">
        <w:rPr>
          <w:rFonts w:ascii="Calibri" w:hAnsi="Calibri"/>
          <w:b/>
        </w:rPr>
        <w:t>overgangen tussen lesonderdelen</w:t>
      </w:r>
      <w:r w:rsidRPr="0072513B">
        <w:rPr>
          <w:rFonts w:ascii="Calibri" w:hAnsi="Calibri"/>
        </w:rPr>
        <w:t>.</w:t>
      </w:r>
    </w:p>
    <w:p w14:paraId="1C5527F7" w14:textId="77777777" w:rsidR="006649CD" w:rsidRPr="0072513B" w:rsidRDefault="006649CD" w:rsidP="0072513B">
      <w:pPr>
        <w:ind w:left="708"/>
        <w:rPr>
          <w:rFonts w:ascii="Calibri" w:hAnsi="Calibri"/>
        </w:rPr>
      </w:pPr>
      <w:r w:rsidRPr="0072513B">
        <w:rPr>
          <w:rFonts w:ascii="Calibri" w:hAnsi="Calibri"/>
        </w:rPr>
        <w:t>a.       Welke overgangen verliepen goed en waardoor kwam dat waarschijnlijk?</w:t>
      </w:r>
    </w:p>
    <w:p w14:paraId="1D2DC01F" w14:textId="77777777" w:rsidR="0072513B" w:rsidRDefault="006649CD" w:rsidP="0072513B">
      <w:pPr>
        <w:ind w:left="708"/>
        <w:rPr>
          <w:rFonts w:ascii="Calibri" w:hAnsi="Calibri"/>
        </w:rPr>
      </w:pPr>
      <w:r w:rsidRPr="0072513B">
        <w:rPr>
          <w:rFonts w:ascii="Calibri" w:hAnsi="Calibri"/>
        </w:rPr>
        <w:t xml:space="preserve">b.       Welke overgangen verliepen minder goed en wat was daarvan waarschijnlijk de </w:t>
      </w:r>
      <w:r w:rsidR="0072513B">
        <w:rPr>
          <w:rFonts w:ascii="Calibri" w:hAnsi="Calibri"/>
        </w:rPr>
        <w:t xml:space="preserve"> </w:t>
      </w:r>
    </w:p>
    <w:p w14:paraId="09EAED00" w14:textId="7F3027AF" w:rsidR="006649CD" w:rsidRPr="0072513B" w:rsidRDefault="006649CD" w:rsidP="0072513B">
      <w:pPr>
        <w:ind w:left="708" w:firstLine="568"/>
        <w:rPr>
          <w:rFonts w:ascii="Calibri" w:hAnsi="Calibri"/>
        </w:rPr>
      </w:pPr>
      <w:r w:rsidRPr="0072513B">
        <w:rPr>
          <w:rFonts w:ascii="Calibri" w:hAnsi="Calibri"/>
        </w:rPr>
        <w:t>oorzaak?</w:t>
      </w:r>
    </w:p>
    <w:p w14:paraId="4383531E" w14:textId="77777777" w:rsidR="00751386" w:rsidRDefault="00751386" w:rsidP="00751386">
      <w:pPr>
        <w:rPr>
          <w:rFonts w:ascii="Calibri" w:hAnsi="Calibri"/>
        </w:rPr>
      </w:pPr>
    </w:p>
    <w:p w14:paraId="4CA93FAE" w14:textId="22CBBAEF" w:rsidR="00751386" w:rsidRDefault="00751386" w:rsidP="00751386">
      <w:pPr>
        <w:pStyle w:val="Kop3"/>
        <w:numPr>
          <w:ilvl w:val="0"/>
          <w:numId w:val="31"/>
        </w:numPr>
      </w:pPr>
      <w:r>
        <w:t>Plenaire momenten</w:t>
      </w:r>
    </w:p>
    <w:p w14:paraId="6ECD751D" w14:textId="77777777" w:rsidR="00751386" w:rsidRDefault="0072513B" w:rsidP="0075138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DB3741A" w14:textId="545F8065" w:rsidR="006649CD" w:rsidRPr="0072513B" w:rsidRDefault="006649CD" w:rsidP="00751386">
      <w:pPr>
        <w:rPr>
          <w:rFonts w:ascii="Calibri" w:hAnsi="Calibri"/>
        </w:rPr>
      </w:pPr>
      <w:r w:rsidRPr="0072513B">
        <w:rPr>
          <w:rFonts w:ascii="Calibri" w:hAnsi="Calibri"/>
        </w:rPr>
        <w:t xml:space="preserve">Observeer een les en let hierbij vooral op de </w:t>
      </w:r>
      <w:r w:rsidRPr="0072513B">
        <w:rPr>
          <w:rFonts w:ascii="Calibri" w:hAnsi="Calibri"/>
          <w:b/>
        </w:rPr>
        <w:t>plenaire momenten</w:t>
      </w:r>
      <w:r w:rsidRPr="0072513B">
        <w:rPr>
          <w:rFonts w:ascii="Calibri" w:hAnsi="Calibri"/>
        </w:rPr>
        <w:t>.</w:t>
      </w:r>
    </w:p>
    <w:p w14:paraId="7879EE98" w14:textId="77777777" w:rsidR="006649CD" w:rsidRPr="0072513B" w:rsidRDefault="006649CD" w:rsidP="0072513B">
      <w:pPr>
        <w:ind w:left="708"/>
        <w:rPr>
          <w:rFonts w:ascii="Calibri" w:hAnsi="Calibri"/>
        </w:rPr>
      </w:pPr>
      <w:r w:rsidRPr="0072513B">
        <w:rPr>
          <w:rFonts w:ascii="Calibri" w:hAnsi="Calibri"/>
        </w:rPr>
        <w:t>a.       Beschrijf wat de docent deed om zo goed mogelijk centraal te staan. Maak hierbij onderscheid tussen verbaal en non-verbaal docentgedrag.</w:t>
      </w:r>
      <w:r w:rsidR="0047759B" w:rsidRPr="0072513B">
        <w:rPr>
          <w:rFonts w:ascii="Calibri" w:hAnsi="Calibri"/>
        </w:rPr>
        <w:t xml:space="preserve"> Wat deed de docent om de aandacht van alle leerlingen te krijgen?</w:t>
      </w:r>
    </w:p>
    <w:p w14:paraId="78C345A9" w14:textId="77777777" w:rsidR="006649CD" w:rsidRPr="0072513B" w:rsidRDefault="006649CD" w:rsidP="0072513B">
      <w:pPr>
        <w:ind w:left="708"/>
        <w:rPr>
          <w:rFonts w:ascii="Calibri" w:hAnsi="Calibri"/>
        </w:rPr>
      </w:pPr>
      <w:r w:rsidRPr="0072513B">
        <w:rPr>
          <w:rFonts w:ascii="Calibri" w:hAnsi="Calibri"/>
        </w:rPr>
        <w:t>b.       Beschrijf hoe de docent omging met onderbrekingen (vragen e.d.) van leerlingen. (Hoe kwam de docent hierbij terug in zijn/haar centrale positie?)</w:t>
      </w:r>
    </w:p>
    <w:p w14:paraId="0586A25D" w14:textId="77777777" w:rsidR="00751386" w:rsidRDefault="00751386" w:rsidP="00751386">
      <w:pPr>
        <w:rPr>
          <w:rFonts w:ascii="Calibri" w:hAnsi="Calibri"/>
        </w:rPr>
      </w:pPr>
    </w:p>
    <w:p w14:paraId="57D89467" w14:textId="190F6A62" w:rsidR="00E539A9" w:rsidRPr="00D45076" w:rsidRDefault="00E539A9" w:rsidP="00751386">
      <w:pPr>
        <w:rPr>
          <w:rFonts w:ascii="Calibri" w:hAnsi="Calibri"/>
        </w:rPr>
      </w:pPr>
    </w:p>
    <w:sectPr w:rsidR="00E539A9" w:rsidRPr="00D45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3153"/>
    <w:multiLevelType w:val="multilevel"/>
    <w:tmpl w:val="0B4A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6D7A"/>
    <w:multiLevelType w:val="multilevel"/>
    <w:tmpl w:val="628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338BA"/>
    <w:multiLevelType w:val="hybridMultilevel"/>
    <w:tmpl w:val="49D4D570"/>
    <w:lvl w:ilvl="0" w:tplc="67DE1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203DCD"/>
    <w:multiLevelType w:val="hybridMultilevel"/>
    <w:tmpl w:val="7D5C99BE"/>
    <w:lvl w:ilvl="0" w:tplc="F034AE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663F60"/>
    <w:multiLevelType w:val="hybridMultilevel"/>
    <w:tmpl w:val="EB70D710"/>
    <w:lvl w:ilvl="0" w:tplc="F034AE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63DD"/>
    <w:multiLevelType w:val="hybridMultilevel"/>
    <w:tmpl w:val="FB824A74"/>
    <w:lvl w:ilvl="0" w:tplc="311C5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D932D5"/>
    <w:multiLevelType w:val="hybridMultilevel"/>
    <w:tmpl w:val="9DCC28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70E96"/>
    <w:multiLevelType w:val="hybridMultilevel"/>
    <w:tmpl w:val="EB70D710"/>
    <w:lvl w:ilvl="0" w:tplc="F034AE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1009"/>
    <w:multiLevelType w:val="hybridMultilevel"/>
    <w:tmpl w:val="2562A006"/>
    <w:lvl w:ilvl="0" w:tplc="F034AE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E0569E"/>
    <w:multiLevelType w:val="multilevel"/>
    <w:tmpl w:val="44969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06370"/>
    <w:multiLevelType w:val="multilevel"/>
    <w:tmpl w:val="1F68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81A40"/>
    <w:multiLevelType w:val="multilevel"/>
    <w:tmpl w:val="901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F06E1"/>
    <w:multiLevelType w:val="hybridMultilevel"/>
    <w:tmpl w:val="D9729C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2332"/>
    <w:multiLevelType w:val="hybridMultilevel"/>
    <w:tmpl w:val="1302B8B4"/>
    <w:lvl w:ilvl="0" w:tplc="8DBA7E5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3E40"/>
    <w:multiLevelType w:val="hybridMultilevel"/>
    <w:tmpl w:val="B8E604A6"/>
    <w:lvl w:ilvl="0" w:tplc="C5A61C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49D5"/>
    <w:multiLevelType w:val="hybridMultilevel"/>
    <w:tmpl w:val="23C0DE76"/>
    <w:lvl w:ilvl="0" w:tplc="2CE499BA">
      <w:start w:val="1"/>
      <w:numFmt w:val="lowerLetter"/>
      <w:lvlText w:val="%1."/>
      <w:lvlJc w:val="left"/>
      <w:pPr>
        <w:ind w:left="1168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9B691C"/>
    <w:multiLevelType w:val="multilevel"/>
    <w:tmpl w:val="628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302A3"/>
    <w:multiLevelType w:val="hybridMultilevel"/>
    <w:tmpl w:val="A4865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3296D"/>
    <w:multiLevelType w:val="hybridMultilevel"/>
    <w:tmpl w:val="BA0CE696"/>
    <w:lvl w:ilvl="0" w:tplc="F034AE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33D08"/>
    <w:multiLevelType w:val="hybridMultilevel"/>
    <w:tmpl w:val="D82454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34FA1"/>
    <w:multiLevelType w:val="hybridMultilevel"/>
    <w:tmpl w:val="4E2071C8"/>
    <w:lvl w:ilvl="0" w:tplc="F034AE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0C6C18"/>
    <w:multiLevelType w:val="hybridMultilevel"/>
    <w:tmpl w:val="23F285EA"/>
    <w:lvl w:ilvl="0" w:tplc="F034AE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C2901"/>
    <w:multiLevelType w:val="multilevel"/>
    <w:tmpl w:val="90D4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57FD4"/>
    <w:multiLevelType w:val="hybridMultilevel"/>
    <w:tmpl w:val="11B83682"/>
    <w:lvl w:ilvl="0" w:tplc="A5AEA15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E435D"/>
    <w:multiLevelType w:val="hybridMultilevel"/>
    <w:tmpl w:val="EFDA1A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FA631B6"/>
    <w:multiLevelType w:val="hybridMultilevel"/>
    <w:tmpl w:val="4030C822"/>
    <w:lvl w:ilvl="0" w:tplc="A8E268F2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6E95092"/>
    <w:multiLevelType w:val="hybridMultilevel"/>
    <w:tmpl w:val="842AC3CE"/>
    <w:lvl w:ilvl="0" w:tplc="F034AE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A6A32"/>
    <w:multiLevelType w:val="hybridMultilevel"/>
    <w:tmpl w:val="70E2EBF6"/>
    <w:lvl w:ilvl="0" w:tplc="F034AE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E7B0E"/>
    <w:multiLevelType w:val="hybridMultilevel"/>
    <w:tmpl w:val="CBE2298A"/>
    <w:lvl w:ilvl="0" w:tplc="F034AE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92C3A"/>
    <w:multiLevelType w:val="multilevel"/>
    <w:tmpl w:val="628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FA1F03"/>
    <w:multiLevelType w:val="hybridMultilevel"/>
    <w:tmpl w:val="C3D69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0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22"/>
  </w:num>
  <w:num w:numId="10">
    <w:abstractNumId w:val="1"/>
  </w:num>
  <w:num w:numId="11">
    <w:abstractNumId w:val="29"/>
  </w:num>
  <w:num w:numId="12">
    <w:abstractNumId w:val="5"/>
  </w:num>
  <w:num w:numId="13">
    <w:abstractNumId w:val="25"/>
  </w:num>
  <w:num w:numId="14">
    <w:abstractNumId w:val="9"/>
  </w:num>
  <w:num w:numId="15">
    <w:abstractNumId w:val="2"/>
  </w:num>
  <w:num w:numId="16">
    <w:abstractNumId w:val="15"/>
  </w:num>
  <w:num w:numId="17">
    <w:abstractNumId w:val="24"/>
  </w:num>
  <w:num w:numId="18">
    <w:abstractNumId w:val="8"/>
  </w:num>
  <w:num w:numId="19">
    <w:abstractNumId w:val="20"/>
  </w:num>
  <w:num w:numId="20">
    <w:abstractNumId w:val="3"/>
  </w:num>
  <w:num w:numId="21">
    <w:abstractNumId w:val="28"/>
  </w:num>
  <w:num w:numId="22">
    <w:abstractNumId w:val="18"/>
  </w:num>
  <w:num w:numId="23">
    <w:abstractNumId w:val="30"/>
  </w:num>
  <w:num w:numId="24">
    <w:abstractNumId w:val="26"/>
  </w:num>
  <w:num w:numId="25">
    <w:abstractNumId w:val="4"/>
  </w:num>
  <w:num w:numId="26">
    <w:abstractNumId w:val="7"/>
  </w:num>
  <w:num w:numId="27">
    <w:abstractNumId w:val="17"/>
  </w:num>
  <w:num w:numId="28">
    <w:abstractNumId w:val="27"/>
  </w:num>
  <w:num w:numId="29">
    <w:abstractNumId w:val="21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D1"/>
    <w:rsid w:val="0001682F"/>
    <w:rsid w:val="00037189"/>
    <w:rsid w:val="00052BA2"/>
    <w:rsid w:val="00125985"/>
    <w:rsid w:val="001418E3"/>
    <w:rsid w:val="001B5B64"/>
    <w:rsid w:val="001C619D"/>
    <w:rsid w:val="001F2D60"/>
    <w:rsid w:val="00207F0F"/>
    <w:rsid w:val="002D37D1"/>
    <w:rsid w:val="003138AF"/>
    <w:rsid w:val="00374F8D"/>
    <w:rsid w:val="003F33F2"/>
    <w:rsid w:val="00401147"/>
    <w:rsid w:val="00433AAF"/>
    <w:rsid w:val="0047759B"/>
    <w:rsid w:val="00494377"/>
    <w:rsid w:val="004E4E65"/>
    <w:rsid w:val="005257FB"/>
    <w:rsid w:val="00532988"/>
    <w:rsid w:val="00567B73"/>
    <w:rsid w:val="005D5096"/>
    <w:rsid w:val="006649CD"/>
    <w:rsid w:val="006B31A3"/>
    <w:rsid w:val="006B5070"/>
    <w:rsid w:val="0072513B"/>
    <w:rsid w:val="00743E82"/>
    <w:rsid w:val="00751386"/>
    <w:rsid w:val="007834FF"/>
    <w:rsid w:val="007A7C95"/>
    <w:rsid w:val="007F5C4E"/>
    <w:rsid w:val="00810EB0"/>
    <w:rsid w:val="008211A1"/>
    <w:rsid w:val="0083682A"/>
    <w:rsid w:val="008414C1"/>
    <w:rsid w:val="008912B6"/>
    <w:rsid w:val="008C340C"/>
    <w:rsid w:val="00906AF2"/>
    <w:rsid w:val="00921764"/>
    <w:rsid w:val="00941507"/>
    <w:rsid w:val="00945B40"/>
    <w:rsid w:val="009F266F"/>
    <w:rsid w:val="00AE7088"/>
    <w:rsid w:val="00B033E2"/>
    <w:rsid w:val="00B639BD"/>
    <w:rsid w:val="00B73BAE"/>
    <w:rsid w:val="00B9776F"/>
    <w:rsid w:val="00BF6BB2"/>
    <w:rsid w:val="00C35240"/>
    <w:rsid w:val="00C60CD1"/>
    <w:rsid w:val="00C76B03"/>
    <w:rsid w:val="00D45076"/>
    <w:rsid w:val="00D520B1"/>
    <w:rsid w:val="00D76E3B"/>
    <w:rsid w:val="00DA65AD"/>
    <w:rsid w:val="00DA748F"/>
    <w:rsid w:val="00DD050F"/>
    <w:rsid w:val="00E539A9"/>
    <w:rsid w:val="00E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3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639BD"/>
  </w:style>
  <w:style w:type="paragraph" w:styleId="Kop1">
    <w:name w:val="heading 1"/>
    <w:basedOn w:val="Standaard"/>
    <w:next w:val="Standaard"/>
    <w:link w:val="Kop1Char"/>
    <w:uiPriority w:val="9"/>
    <w:qFormat/>
    <w:rsid w:val="00433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3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1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33A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0C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34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40C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011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E539A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539A9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33A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33A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433AA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2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136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276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5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1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4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3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0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78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802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2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63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552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347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  <w:divsChild>
                                    <w:div w:id="6224635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0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2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4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58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8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21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315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7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4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3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2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7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42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82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39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298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958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7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30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893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3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06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5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64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578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1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655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061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1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25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112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1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6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252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298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4814-08A9-4668-A3FF-0BC542B6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Westermann, A.J. (Adrienne)</dc:creator>
  <cp:lastModifiedBy>Emiel Helmich</cp:lastModifiedBy>
  <cp:revision>3</cp:revision>
  <dcterms:created xsi:type="dcterms:W3CDTF">2021-01-22T14:55:00Z</dcterms:created>
  <dcterms:modified xsi:type="dcterms:W3CDTF">2021-01-22T14:58:00Z</dcterms:modified>
</cp:coreProperties>
</file>